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A" w:rsidRPr="00A3227A" w:rsidRDefault="00A3227A" w:rsidP="00A3227A">
      <w:pPr>
        <w:tabs>
          <w:tab w:val="left" w:pos="7962"/>
        </w:tabs>
        <w:spacing w:line="260" w:lineRule="exact"/>
        <w:ind w:firstLine="559"/>
        <w:jc w:val="center"/>
        <w:rPr>
          <w:rFonts w:ascii="Gabriola" w:eastAsia="Calibri" w:hAnsi="Gabriola" w:cs="Times New Roman"/>
          <w:b/>
          <w:bCs/>
          <w:iCs/>
          <w:color w:val="000000"/>
          <w:sz w:val="36"/>
          <w:szCs w:val="36"/>
        </w:rPr>
      </w:pPr>
      <w:r w:rsidRPr="00A3227A">
        <w:rPr>
          <w:rFonts w:ascii="Gabriola" w:eastAsia="Calibri" w:hAnsi="Gabriola" w:cs="Times New Roman"/>
          <w:b/>
          <w:bCs/>
          <w:iCs/>
          <w:color w:val="000000"/>
          <w:sz w:val="36"/>
          <w:szCs w:val="36"/>
        </w:rPr>
        <w:t>IACHINT MONAHUL</w:t>
      </w:r>
    </w:p>
    <w:p w:rsidR="00A3227A" w:rsidRPr="00A3227A" w:rsidRDefault="00A3227A" w:rsidP="00A3227A">
      <w:pPr>
        <w:tabs>
          <w:tab w:val="left" w:pos="7962"/>
        </w:tabs>
        <w:spacing w:line="260" w:lineRule="exact"/>
        <w:ind w:firstLine="559"/>
        <w:jc w:val="center"/>
        <w:rPr>
          <w:rFonts w:ascii="Gabriola" w:eastAsia="Calibri" w:hAnsi="Gabriola" w:cs="Times New Roman"/>
          <w:b/>
          <w:bCs/>
          <w:iCs/>
          <w:color w:val="000000"/>
          <w:sz w:val="32"/>
          <w:szCs w:val="32"/>
        </w:rPr>
      </w:pPr>
      <w:r w:rsidRPr="00A3227A">
        <w:rPr>
          <w:rFonts w:ascii="Gabriola" w:eastAsia="Calibri" w:hAnsi="Gabriola" w:cs="Times New Roman"/>
          <w:b/>
          <w:bCs/>
          <w:iCs/>
          <w:color w:val="000000"/>
          <w:sz w:val="36"/>
          <w:szCs w:val="36"/>
        </w:rPr>
        <w:t>- de la Sfântul Munte Athos</w:t>
      </w:r>
      <w:r w:rsidRPr="00A3227A">
        <w:rPr>
          <w:rFonts w:ascii="Gabriola" w:eastAsia="Calibri" w:hAnsi="Gabriola" w:cs="Times New Roman"/>
          <w:b/>
          <w:bCs/>
          <w:iCs/>
          <w:color w:val="000000"/>
          <w:sz w:val="32"/>
          <w:szCs w:val="32"/>
        </w:rPr>
        <w:t xml:space="preserve"> -</w:t>
      </w:r>
    </w:p>
    <w:p w:rsidR="00EA12DF" w:rsidRPr="0074637D" w:rsidRDefault="006C3292" w:rsidP="00EA12DF">
      <w:pPr>
        <w:tabs>
          <w:tab w:val="left" w:pos="7962"/>
        </w:tabs>
        <w:ind w:firstLine="559"/>
        <w:jc w:val="center"/>
        <w:rPr>
          <w:rFonts w:ascii="Gabriola" w:eastAsia="Calibri" w:hAnsi="Gabriola" w:cs="Times New Roman"/>
          <w:b/>
          <w:bCs/>
          <w:i/>
          <w:iCs/>
          <w:color w:val="000000"/>
          <w:sz w:val="32"/>
          <w:szCs w:val="32"/>
        </w:rPr>
      </w:pPr>
      <w:r w:rsidRPr="0074637D">
        <w:rPr>
          <w:rFonts w:ascii="Gabriola" w:eastAsia="Calibri" w:hAnsi="Gabriola" w:cs="Times New Roman"/>
          <w:b/>
          <w:i/>
          <w:noProof/>
          <w:color w:val="000000"/>
          <w:sz w:val="32"/>
          <w:szCs w:val="32"/>
          <w:lang w:val="en-US" w:eastAsia="en-US" w:bidi="ar-SA"/>
        </w:rPr>
        <w:drawing>
          <wp:inline distT="0" distB="0" distL="0" distR="0">
            <wp:extent cx="2275107" cy="2916000"/>
            <wp:effectExtent l="19050" t="0" r="0" b="0"/>
            <wp:docPr id="1" name="Imagine 1" descr="AMPEL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MPELO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07" cy="29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3292" w:rsidRPr="00A3227A" w:rsidRDefault="006C3292" w:rsidP="00A3227A">
      <w:pPr>
        <w:tabs>
          <w:tab w:val="left" w:pos="7962"/>
        </w:tabs>
        <w:spacing w:line="260" w:lineRule="exact"/>
        <w:ind w:firstLine="561"/>
        <w:jc w:val="center"/>
        <w:rPr>
          <w:rFonts w:ascii="Gabriola" w:hAnsi="Gabriola"/>
          <w:b/>
          <w:bCs/>
          <w:i/>
          <w:iCs/>
          <w:snapToGrid w:val="0"/>
          <w:color w:val="FF0000"/>
          <w:sz w:val="32"/>
          <w:szCs w:val="32"/>
        </w:rPr>
      </w:pPr>
      <w:r w:rsidRPr="00A3227A">
        <w:rPr>
          <w:rFonts w:ascii="Gabriola" w:hAnsi="Gabriola"/>
          <w:b/>
          <w:bCs/>
          <w:i/>
          <w:iCs/>
          <w:snapToGrid w:val="0"/>
          <w:color w:val="FF0000"/>
          <w:sz w:val="32"/>
          <w:szCs w:val="32"/>
        </w:rPr>
        <w:t xml:space="preserve">„Eu sunt buciumul viţei, voi viţele, cel ce rămâne întru Mine </w:t>
      </w:r>
      <w:r w:rsidRPr="00A3227A">
        <w:rPr>
          <w:rFonts w:ascii="Gabriola" w:hAnsi="Gabriola" w:cs="Times New Roman"/>
          <w:b/>
          <w:bCs/>
          <w:i/>
          <w:iCs/>
          <w:snapToGrid w:val="0"/>
          <w:color w:val="FF0000"/>
          <w:sz w:val="32"/>
          <w:szCs w:val="32"/>
        </w:rPr>
        <w:t>ș</w:t>
      </w:r>
      <w:r w:rsidRPr="00A3227A">
        <w:rPr>
          <w:rFonts w:ascii="Gabriola" w:eastAsia="MS PMincho" w:hAnsi="Gabriola" w:cs="MS PMincho"/>
          <w:b/>
          <w:bCs/>
          <w:i/>
          <w:iCs/>
          <w:snapToGrid w:val="0"/>
          <w:color w:val="FF0000"/>
          <w:sz w:val="32"/>
          <w:szCs w:val="32"/>
        </w:rPr>
        <w:t>i Eu întru el,</w:t>
      </w:r>
      <w:r w:rsidRPr="00A3227A">
        <w:rPr>
          <w:rFonts w:ascii="Gabriola" w:hAnsi="Gabriola"/>
          <w:b/>
          <w:bCs/>
          <w:i/>
          <w:iCs/>
          <w:snapToGrid w:val="0"/>
          <w:color w:val="FF0000"/>
          <w:sz w:val="32"/>
          <w:szCs w:val="32"/>
        </w:rPr>
        <w:t xml:space="preserve"> acesta aduce roadă multă, că fără de Mine nu puteţi face nimic” </w:t>
      </w:r>
    </w:p>
    <w:p w:rsidR="0074637D" w:rsidRPr="00A3227A" w:rsidRDefault="006C3292" w:rsidP="00A3227A">
      <w:pPr>
        <w:tabs>
          <w:tab w:val="left" w:pos="7962"/>
        </w:tabs>
        <w:spacing w:line="260" w:lineRule="exact"/>
        <w:ind w:firstLine="561"/>
        <w:jc w:val="center"/>
        <w:rPr>
          <w:rFonts w:ascii="Gabriola" w:eastAsia="Calibri" w:hAnsi="Gabriola" w:cs="Times New Roman"/>
          <w:b/>
          <w:bCs/>
          <w:i/>
          <w:iCs/>
          <w:color w:val="FF0000"/>
          <w:sz w:val="36"/>
          <w:szCs w:val="36"/>
        </w:rPr>
      </w:pPr>
      <w:r w:rsidRPr="00A3227A">
        <w:rPr>
          <w:rFonts w:ascii="Gabriola" w:hAnsi="Gabriola"/>
          <w:b/>
          <w:bCs/>
          <w:i/>
          <w:iCs/>
          <w:snapToGrid w:val="0"/>
          <w:color w:val="FF0000"/>
          <w:sz w:val="32"/>
          <w:szCs w:val="32"/>
        </w:rPr>
        <w:t>(Ioan 15, 5)</w:t>
      </w:r>
    </w:p>
    <w:p w:rsidR="00EA12DF" w:rsidRPr="00A3227A" w:rsidRDefault="0074637D" w:rsidP="006C3292">
      <w:pPr>
        <w:tabs>
          <w:tab w:val="left" w:pos="7962"/>
        </w:tabs>
        <w:spacing w:line="480" w:lineRule="exact"/>
        <w:ind w:left="284"/>
        <w:jc w:val="center"/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</w:pPr>
      <w:r w:rsidRPr="00A3227A">
        <w:rPr>
          <w:rFonts w:ascii="Gabriola" w:eastAsia="Calibri" w:hAnsi="Gabriola" w:cs="Times New Roman"/>
          <w:b/>
          <w:bCs/>
          <w:iCs/>
          <w:color w:val="FF0000"/>
          <w:sz w:val="40"/>
          <w:szCs w:val="40"/>
        </w:rPr>
        <w:t>C</w:t>
      </w:r>
      <w:r w:rsidRPr="00A3227A"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  <w:t xml:space="preserve">REȘTINII </w:t>
      </w:r>
      <w:r w:rsidRPr="00A3227A">
        <w:rPr>
          <w:rFonts w:ascii="Gabriola" w:eastAsia="Calibri" w:hAnsi="Gabriola" w:cs="Times New Roman"/>
          <w:b/>
          <w:bCs/>
          <w:iCs/>
          <w:color w:val="FF0000"/>
          <w:sz w:val="40"/>
          <w:szCs w:val="40"/>
        </w:rPr>
        <w:t>C</w:t>
      </w:r>
      <w:r w:rsidRPr="00A3227A"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  <w:t xml:space="preserve">RED </w:t>
      </w:r>
      <w:r w:rsidRPr="00A3227A">
        <w:rPr>
          <w:rFonts w:ascii="Gabriola" w:eastAsia="Calibri" w:hAnsi="Gabriola" w:cs="Times New Roman"/>
          <w:b/>
          <w:bCs/>
          <w:iCs/>
          <w:color w:val="FF0000"/>
          <w:sz w:val="40"/>
          <w:szCs w:val="40"/>
        </w:rPr>
        <w:t>Ș</w:t>
      </w:r>
      <w:r w:rsidRPr="00A3227A"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  <w:t xml:space="preserve">I </w:t>
      </w:r>
      <w:r w:rsidRPr="00A3227A">
        <w:rPr>
          <w:rFonts w:ascii="Gabriola" w:eastAsia="Calibri" w:hAnsi="Gabriola" w:cs="Times New Roman"/>
          <w:b/>
          <w:bCs/>
          <w:iCs/>
          <w:color w:val="FF0000"/>
          <w:sz w:val="40"/>
          <w:szCs w:val="40"/>
        </w:rPr>
        <w:t>M</w:t>
      </w:r>
      <w:r w:rsidRPr="00A3227A"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  <w:t xml:space="preserve">ĂRTURISESC </w:t>
      </w:r>
      <w:r w:rsidRPr="00A3227A">
        <w:rPr>
          <w:rFonts w:ascii="Gabriola" w:eastAsia="Calibri" w:hAnsi="Gabriola" w:cs="Times New Roman"/>
          <w:b/>
          <w:bCs/>
          <w:iCs/>
          <w:color w:val="FF0000"/>
          <w:sz w:val="40"/>
          <w:szCs w:val="40"/>
        </w:rPr>
        <w:t>Î</w:t>
      </w:r>
      <w:r w:rsidR="00EA12DF" w:rsidRPr="00A3227A"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  <w:t xml:space="preserve">NTRU </w:t>
      </w:r>
      <w:r w:rsidR="00EA12DF" w:rsidRPr="00A3227A">
        <w:rPr>
          <w:rFonts w:ascii="Gabriola" w:eastAsia="Calibri" w:hAnsi="Gabriola" w:cs="Times New Roman"/>
          <w:b/>
          <w:bCs/>
          <w:iCs/>
          <w:color w:val="FF0000"/>
          <w:sz w:val="40"/>
          <w:szCs w:val="40"/>
        </w:rPr>
        <w:t>A</w:t>
      </w:r>
      <w:r w:rsidR="00EA12DF" w:rsidRPr="00A3227A">
        <w:rPr>
          <w:rFonts w:ascii="Gabriola" w:eastAsia="Calibri" w:hAnsi="Gabriola" w:cs="Times New Roman"/>
          <w:b/>
          <w:bCs/>
          <w:iCs/>
          <w:color w:val="000000"/>
          <w:sz w:val="40"/>
          <w:szCs w:val="40"/>
        </w:rPr>
        <w:t xml:space="preserve">DEVĂRUL LUI DUMNEZEU </w:t>
      </w:r>
    </w:p>
    <w:p w:rsidR="00EA12DF" w:rsidRPr="001B0172" w:rsidRDefault="001B0172" w:rsidP="001B0172">
      <w:pPr>
        <w:jc w:val="center"/>
        <w:rPr>
          <w:rFonts w:ascii="Gabriola" w:hAnsi="Gabriola"/>
          <w:b/>
          <w:sz w:val="36"/>
          <w:szCs w:val="36"/>
        </w:rPr>
      </w:pPr>
      <w:r w:rsidRPr="001B0172">
        <w:rPr>
          <w:rFonts w:ascii="Gabriola" w:hAnsi="Gabriola"/>
          <w:b/>
          <w:sz w:val="36"/>
          <w:szCs w:val="36"/>
        </w:rPr>
        <w:t xml:space="preserve">Vol . I </w:t>
      </w:r>
    </w:p>
    <w:p w:rsidR="00EA12DF" w:rsidRPr="0074637D" w:rsidRDefault="00EA12DF">
      <w:pPr>
        <w:rPr>
          <w:rFonts w:ascii="Gabriola" w:hAnsi="Gabriola"/>
        </w:rPr>
      </w:pPr>
    </w:p>
    <w:p w:rsidR="00EA12DF" w:rsidRPr="0074637D" w:rsidRDefault="00EA12DF">
      <w:pPr>
        <w:rPr>
          <w:rFonts w:ascii="Gabriola" w:hAnsi="Gabriola"/>
        </w:rPr>
      </w:pPr>
    </w:p>
    <w:p w:rsidR="00EA12DF" w:rsidRDefault="001B0172" w:rsidP="001B0172">
      <w:pPr>
        <w:jc w:val="center"/>
        <w:rPr>
          <w:rFonts w:ascii="Gabriola" w:hAnsi="Gabriola"/>
          <w:sz w:val="28"/>
          <w:szCs w:val="28"/>
        </w:rPr>
      </w:pPr>
      <w:r w:rsidRPr="001B0172">
        <w:rPr>
          <w:rFonts w:ascii="Gabriola" w:hAnsi="Gabriola"/>
          <w:sz w:val="28"/>
          <w:szCs w:val="28"/>
        </w:rPr>
        <w:t>Editura RAFET</w:t>
      </w:r>
    </w:p>
    <w:p w:rsidR="00F60A8C" w:rsidRPr="00F60A8C" w:rsidRDefault="00F60A8C" w:rsidP="00F60A8C">
      <w:pPr>
        <w:pStyle w:val="Cancelarie"/>
        <w:widowControl w:val="0"/>
        <w:spacing w:line="260" w:lineRule="exact"/>
        <w:ind w:firstLine="0"/>
        <w:jc w:val="center"/>
        <w:rPr>
          <w:rFonts w:ascii="Gabriola" w:hAnsi="Gabriola"/>
          <w:b/>
          <w:i/>
          <w:sz w:val="36"/>
          <w:szCs w:val="36"/>
          <w:lang w:val="ro-RO"/>
        </w:rPr>
      </w:pP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lastRenderedPageBreak/>
        <w:t xml:space="preserve">„Că 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E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 xml:space="preserve">u de la 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Mine nu am grăit; ci Tatăl Cel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 xml:space="preserve"> ce 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M-a trimi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 xml:space="preserve">s pe 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Mine, A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 xml:space="preserve">cela poruncă 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M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i-a dat, ce voi zice și c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e voi grăi. Și ştiu că porunca L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ui viaţă veşn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ică este; deci cele ce grăiesc Eu, precum M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 xml:space="preserve">i-a zis </w:t>
      </w:r>
      <w:r w:rsidR="00D9287E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M</w:t>
      </w:r>
      <w:r w:rsidRPr="00F60A8C">
        <w:rPr>
          <w:rFonts w:ascii="Gabriola" w:hAnsi="Gabriola"/>
          <w:b/>
          <w:bCs/>
          <w:i/>
          <w:iCs/>
          <w:spacing w:val="0"/>
          <w:sz w:val="36"/>
          <w:szCs w:val="36"/>
          <w:lang w:val="ro-RO"/>
        </w:rPr>
        <w:t>ie Tatăl, așa grăiesc” (Ioan 12, 49-50)</w:t>
      </w:r>
    </w:p>
    <w:p w:rsidR="001B0172" w:rsidRPr="001B0172" w:rsidRDefault="001B0172" w:rsidP="001B0172">
      <w:pPr>
        <w:jc w:val="center"/>
        <w:rPr>
          <w:rFonts w:ascii="Gabriola" w:hAnsi="Gabriola"/>
          <w:sz w:val="28"/>
          <w:szCs w:val="28"/>
        </w:rPr>
      </w:pPr>
      <w:r>
        <w:rPr>
          <w:rFonts w:ascii="Gabriola" w:hAnsi="Gabriola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1219200</wp:posOffset>
            </wp:positionV>
            <wp:extent cx="3324225" cy="4286250"/>
            <wp:effectExtent l="19050" t="0" r="9525" b="0"/>
            <wp:wrapSquare wrapText="bothSides"/>
            <wp:docPr id="4" name="Imagine 3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9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B0172" w:rsidRPr="001B0172" w:rsidSect="00A3227A">
      <w:pgSz w:w="8391" w:h="11907" w:code="11"/>
      <w:pgMar w:top="1440" w:right="1440" w:bottom="1440" w:left="1440" w:header="708" w:footer="708" w:gutter="0"/>
      <w:pgBorders w:offsetFrom="page">
        <w:top w:val="mapleLeaf" w:sz="31" w:space="24" w:color="00B050"/>
        <w:left w:val="mapleLeaf" w:sz="31" w:space="24" w:color="00B050"/>
        <w:bottom w:val="mapleLeaf" w:sz="31" w:space="24" w:color="00B050"/>
        <w:right w:val="mapleLeaf" w:sz="3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97" w:rsidRDefault="00975E97" w:rsidP="009D3579">
      <w:r>
        <w:separator/>
      </w:r>
    </w:p>
  </w:endnote>
  <w:endnote w:type="continuationSeparator" w:id="1">
    <w:p w:rsidR="00975E97" w:rsidRDefault="00975E97" w:rsidP="009D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97" w:rsidRDefault="00975E97" w:rsidP="009D3579">
      <w:r>
        <w:separator/>
      </w:r>
    </w:p>
  </w:footnote>
  <w:footnote w:type="continuationSeparator" w:id="1">
    <w:p w:rsidR="00975E97" w:rsidRDefault="00975E97" w:rsidP="009D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C8C"/>
    <w:multiLevelType w:val="hybridMultilevel"/>
    <w:tmpl w:val="664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0C1"/>
    <w:multiLevelType w:val="hybridMultilevel"/>
    <w:tmpl w:val="6422F582"/>
    <w:lvl w:ilvl="0" w:tplc="7EB0A7D6">
      <w:numFmt w:val="bullet"/>
      <w:lvlText w:val="-"/>
      <w:lvlJc w:val="left"/>
      <w:pPr>
        <w:ind w:left="919" w:hanging="360"/>
      </w:pPr>
      <w:rPr>
        <w:rFonts w:ascii="Gabriola" w:eastAsia="Calibri" w:hAnsi="Gabriol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>
    <w:nsid w:val="47EC7299"/>
    <w:multiLevelType w:val="hybridMultilevel"/>
    <w:tmpl w:val="652CDD66"/>
    <w:lvl w:ilvl="0" w:tplc="47DADE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0832CD2"/>
    <w:multiLevelType w:val="hybridMultilevel"/>
    <w:tmpl w:val="79D2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2DF"/>
    <w:rsid w:val="0001226A"/>
    <w:rsid w:val="0004516E"/>
    <w:rsid w:val="000D64FD"/>
    <w:rsid w:val="000F31FD"/>
    <w:rsid w:val="001B0172"/>
    <w:rsid w:val="001B6A10"/>
    <w:rsid w:val="00202392"/>
    <w:rsid w:val="002036C9"/>
    <w:rsid w:val="002A2E68"/>
    <w:rsid w:val="002B043A"/>
    <w:rsid w:val="002D0794"/>
    <w:rsid w:val="002D3A02"/>
    <w:rsid w:val="003A2B7E"/>
    <w:rsid w:val="003B1A8C"/>
    <w:rsid w:val="004000F2"/>
    <w:rsid w:val="00400823"/>
    <w:rsid w:val="00477FEE"/>
    <w:rsid w:val="004B41F7"/>
    <w:rsid w:val="004C759D"/>
    <w:rsid w:val="00513A6E"/>
    <w:rsid w:val="00530DC4"/>
    <w:rsid w:val="005A03FB"/>
    <w:rsid w:val="00600348"/>
    <w:rsid w:val="00606C97"/>
    <w:rsid w:val="00680411"/>
    <w:rsid w:val="006A6DED"/>
    <w:rsid w:val="006C3292"/>
    <w:rsid w:val="006C602A"/>
    <w:rsid w:val="006C77CA"/>
    <w:rsid w:val="00717E39"/>
    <w:rsid w:val="007363A4"/>
    <w:rsid w:val="00740C1B"/>
    <w:rsid w:val="0074637D"/>
    <w:rsid w:val="007478B0"/>
    <w:rsid w:val="007C2277"/>
    <w:rsid w:val="008430A2"/>
    <w:rsid w:val="00846F68"/>
    <w:rsid w:val="008537B7"/>
    <w:rsid w:val="008A4F6F"/>
    <w:rsid w:val="008C0607"/>
    <w:rsid w:val="008C41D3"/>
    <w:rsid w:val="00975E97"/>
    <w:rsid w:val="00995FB6"/>
    <w:rsid w:val="009D3579"/>
    <w:rsid w:val="009F46FA"/>
    <w:rsid w:val="00A0377C"/>
    <w:rsid w:val="00A3227A"/>
    <w:rsid w:val="00A51B24"/>
    <w:rsid w:val="00BA4FA4"/>
    <w:rsid w:val="00BF2585"/>
    <w:rsid w:val="00C21DA4"/>
    <w:rsid w:val="00CB2C81"/>
    <w:rsid w:val="00D64266"/>
    <w:rsid w:val="00D66036"/>
    <w:rsid w:val="00D90837"/>
    <w:rsid w:val="00D9175A"/>
    <w:rsid w:val="00D9287E"/>
    <w:rsid w:val="00DB7B1B"/>
    <w:rsid w:val="00E23770"/>
    <w:rsid w:val="00EA12DF"/>
    <w:rsid w:val="00EE7838"/>
    <w:rsid w:val="00F3612A"/>
    <w:rsid w:val="00F41370"/>
    <w:rsid w:val="00F6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DF"/>
    <w:pPr>
      <w:widowControl w:val="0"/>
      <w:suppressAutoHyphens/>
      <w:spacing w:line="240" w:lineRule="auto"/>
      <w:ind w:left="0" w:firstLine="0"/>
      <w:jc w:val="left"/>
    </w:pPr>
    <w:rPr>
      <w:rFonts w:ascii="Nimbus Roman No9 L" w:eastAsia="DejaVu Sans" w:hAnsi="Nimbus Roman No9 L" w:cs="Lohit Hindi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A12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12DF"/>
    <w:rPr>
      <w:rFonts w:ascii="Tahoma" w:eastAsia="DejaVu Sans" w:hAnsi="Tahoma" w:cs="Tahoma"/>
      <w:sz w:val="16"/>
      <w:szCs w:val="16"/>
      <w:lang w:val="ro-RO" w:eastAsia="ro-RO" w:bidi="ro-RO"/>
    </w:rPr>
  </w:style>
  <w:style w:type="paragraph" w:styleId="Listparagraf">
    <w:name w:val="List Paragraph"/>
    <w:basedOn w:val="Normal"/>
    <w:uiPriority w:val="34"/>
    <w:qFormat/>
    <w:rsid w:val="002A2E6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Referinnotdesubsol">
    <w:name w:val="footnote reference"/>
    <w:uiPriority w:val="99"/>
    <w:rsid w:val="009D3579"/>
    <w:rPr>
      <w:vertAlign w:val="superscript"/>
    </w:rPr>
  </w:style>
  <w:style w:type="paragraph" w:styleId="Textnotdesubsol">
    <w:name w:val="footnote text"/>
    <w:basedOn w:val="Normal"/>
    <w:link w:val="TextnotdesubsolCaracter"/>
    <w:rsid w:val="009D3579"/>
    <w:pPr>
      <w:suppressLineNumbers/>
      <w:ind w:left="283" w:hanging="283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rsid w:val="009D3579"/>
    <w:rPr>
      <w:rFonts w:ascii="Nimbus Roman No9 L" w:eastAsia="DejaVu Sans" w:hAnsi="Nimbus Roman No9 L" w:cs="Lohit Hindi"/>
      <w:sz w:val="20"/>
      <w:szCs w:val="20"/>
      <w:lang w:val="ro-RO" w:eastAsia="ro-RO" w:bidi="ro-RO"/>
    </w:rPr>
  </w:style>
  <w:style w:type="paragraph" w:customStyle="1" w:styleId="Cancelarie">
    <w:name w:val="Cancelarie"/>
    <w:basedOn w:val="Normal"/>
    <w:rsid w:val="00F60A8C"/>
    <w:pPr>
      <w:widowControl/>
      <w:tabs>
        <w:tab w:val="left" w:pos="709"/>
      </w:tabs>
      <w:ind w:firstLine="454"/>
      <w:jc w:val="both"/>
    </w:pPr>
    <w:rPr>
      <w:rFonts w:ascii="Times New Roman" w:eastAsia="Times New Roman" w:hAnsi="Times New Roman" w:cs="Times New Roman"/>
      <w:spacing w:val="4"/>
      <w:sz w:val="26"/>
      <w:szCs w:val="20"/>
      <w:lang w:val="en-GB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893844-A150-42D5-AA3B-8844512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17</cp:revision>
  <cp:lastPrinted>2013-12-08T16:57:00Z</cp:lastPrinted>
  <dcterms:created xsi:type="dcterms:W3CDTF">2013-11-13T18:22:00Z</dcterms:created>
  <dcterms:modified xsi:type="dcterms:W3CDTF">2013-12-08T16:58:00Z</dcterms:modified>
</cp:coreProperties>
</file>