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0D" w:rsidRDefault="00C216E0">
      <w:pPr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739265" cy="3599815"/>
            <wp:effectExtent l="19050" t="0" r="0" b="0"/>
            <wp:wrapSquare wrapText="bothSides"/>
            <wp:docPr id="2" name="Imagine 1" descr="Δαυί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Δαυίδ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9265" cy="3599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281AF0" w:rsidP="00281AF0">
      <w:pPr>
        <w:tabs>
          <w:tab w:val="left" w:pos="5910"/>
        </w:tabs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</w:r>
    </w:p>
    <w:p w:rsidR="009C0D0D" w:rsidRPr="009C0D0D" w:rsidRDefault="009C0D0D" w:rsidP="009C0D0D">
      <w:pPr>
        <w:jc w:val="center"/>
        <w:rPr>
          <w:rFonts w:ascii="Edwardian Script ITC" w:hAnsi="Edwardian Script ITC"/>
          <w:b/>
          <w:sz w:val="144"/>
          <w:szCs w:val="144"/>
          <w:lang w:val="ro-RO"/>
        </w:rPr>
      </w:pPr>
      <w:r w:rsidRPr="009C0D0D">
        <w:rPr>
          <w:rFonts w:ascii="Edwardian Script ITC" w:hAnsi="Edwardian Script ITC"/>
          <w:b/>
          <w:sz w:val="144"/>
          <w:szCs w:val="144"/>
          <w:lang w:val="ro-RO"/>
        </w:rPr>
        <w:t>Psaltirea</w:t>
      </w:r>
    </w:p>
    <w:p w:rsidR="009C0D0D" w:rsidRDefault="009C0D0D" w:rsidP="009C0D0D">
      <w:pPr>
        <w:jc w:val="center"/>
        <w:rPr>
          <w:rFonts w:ascii="Gabriola" w:hAnsi="Gabriola"/>
          <w:b/>
          <w:sz w:val="52"/>
          <w:szCs w:val="52"/>
          <w:lang w:val="ro-RO"/>
        </w:rPr>
      </w:pPr>
    </w:p>
    <w:p w:rsidR="007363A4" w:rsidRPr="009C0D0D" w:rsidRDefault="00D5695C" w:rsidP="009C0D0D">
      <w:pPr>
        <w:jc w:val="center"/>
        <w:rPr>
          <w:rFonts w:ascii="Gabriola" w:hAnsi="Gabriola"/>
          <w:b/>
          <w:sz w:val="38"/>
          <w:szCs w:val="38"/>
          <w:lang w:val="ro-RO"/>
        </w:rPr>
      </w:pPr>
      <w:r>
        <w:rPr>
          <w:rFonts w:ascii="Gabriola" w:hAnsi="Gabriola"/>
          <w:b/>
          <w:sz w:val="38"/>
          <w:szCs w:val="38"/>
          <w:lang w:val="ro-RO"/>
        </w:rPr>
        <w:t xml:space="preserve">Pe trei coloane, în grecește, </w:t>
      </w:r>
      <w:r w:rsidR="009C0D0D" w:rsidRPr="009C0D0D">
        <w:rPr>
          <w:rFonts w:ascii="Gabriola" w:hAnsi="Gabriola"/>
          <w:b/>
          <w:sz w:val="38"/>
          <w:szCs w:val="38"/>
          <w:lang w:val="ro-RO"/>
        </w:rPr>
        <w:t>după Septuaginta, după Psaltirea apărută cu binecuvântarea</w:t>
      </w:r>
      <w:r>
        <w:rPr>
          <w:rFonts w:ascii="Gabriola" w:hAnsi="Gabriola"/>
          <w:b/>
          <w:sz w:val="38"/>
          <w:szCs w:val="38"/>
          <w:lang w:val="ro-RO"/>
        </w:rPr>
        <w:t xml:space="preserve"> </w:t>
      </w:r>
      <w:r w:rsidR="009C0D0D" w:rsidRPr="009C0D0D">
        <w:rPr>
          <w:rFonts w:ascii="Gabriola" w:hAnsi="Gabriola"/>
          <w:b/>
          <w:sz w:val="38"/>
          <w:szCs w:val="38"/>
          <w:lang w:val="ro-RO"/>
        </w:rPr>
        <w:t>Bisericii Ortodoxe Grecești</w:t>
      </w:r>
      <w:r>
        <w:rPr>
          <w:rFonts w:ascii="Gabriola" w:hAnsi="Gabriola"/>
          <w:b/>
          <w:sz w:val="38"/>
          <w:szCs w:val="38"/>
          <w:lang w:val="ro-RO"/>
        </w:rPr>
        <w:t>; și în românește, corect, după</w:t>
      </w:r>
      <w:r w:rsidRPr="00D5695C">
        <w:rPr>
          <w:rFonts w:ascii="Gabriola" w:hAnsi="Gabriola"/>
          <w:b/>
          <w:sz w:val="38"/>
          <w:szCs w:val="38"/>
          <w:lang w:val="ro-RO"/>
        </w:rPr>
        <w:t xml:space="preserve"> </w:t>
      </w:r>
      <w:r w:rsidRPr="009C0D0D">
        <w:rPr>
          <w:rFonts w:ascii="Gabriola" w:hAnsi="Gabriola"/>
          <w:b/>
          <w:sz w:val="38"/>
          <w:szCs w:val="38"/>
          <w:lang w:val="ro-RO"/>
        </w:rPr>
        <w:t>Septuaginta</w:t>
      </w:r>
      <w:r>
        <w:rPr>
          <w:rFonts w:ascii="Gabriola" w:hAnsi="Gabriola"/>
          <w:b/>
          <w:sz w:val="38"/>
          <w:szCs w:val="38"/>
          <w:lang w:val="ro-RO"/>
        </w:rPr>
        <w:t xml:space="preserve">; și greșit după versiunea masoretică  </w:t>
      </w: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9F13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  <w:r w:rsidRPr="009F13F9">
        <w:rPr>
          <w:rFonts w:ascii="Gabriola" w:hAnsi="Gabriola"/>
          <w:b/>
          <w:sz w:val="36"/>
          <w:szCs w:val="36"/>
          <w:lang w:val="ro-RO"/>
        </w:rPr>
        <w:t>SFÂNTUL MUNTE ATHOS</w:t>
      </w:r>
    </w:p>
    <w:p w:rsidR="009F13F9" w:rsidRDefault="009F13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  <w:r>
        <w:rPr>
          <w:rFonts w:ascii="Gabriola" w:hAnsi="Gabriola"/>
          <w:b/>
          <w:sz w:val="36"/>
          <w:szCs w:val="36"/>
          <w:lang w:val="ro-RO"/>
        </w:rPr>
        <w:t>2013</w:t>
      </w:r>
    </w:p>
    <w:p w:rsidR="00D168F9" w:rsidRDefault="00D168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168F9" w:rsidRDefault="00D168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168F9" w:rsidRDefault="00D168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168F9" w:rsidRDefault="00D168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168F9" w:rsidRDefault="00D168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168F9" w:rsidRDefault="00D168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168F9" w:rsidRDefault="00D168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168F9" w:rsidRDefault="00D168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168F9" w:rsidRDefault="00D168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168F9" w:rsidRDefault="00D168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168F9" w:rsidRDefault="00D168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168F9" w:rsidRDefault="00D168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168F9" w:rsidRDefault="00D168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168F9" w:rsidRDefault="00D168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168F9" w:rsidRDefault="00D168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168F9" w:rsidRDefault="00D168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168F9" w:rsidRDefault="00D168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168F9" w:rsidRDefault="00D168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168F9" w:rsidRDefault="00D168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168F9" w:rsidRDefault="00D168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168F9" w:rsidRDefault="00D168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168F9" w:rsidRDefault="00D168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168F9" w:rsidRDefault="00D168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168F9" w:rsidRDefault="00D168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168F9" w:rsidRDefault="00D168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168F9" w:rsidRDefault="00D168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168F9" w:rsidRDefault="00D168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168F9" w:rsidRDefault="00D168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168F9" w:rsidRDefault="00D168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168F9" w:rsidRDefault="00D168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168F9" w:rsidRDefault="00D168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168F9" w:rsidRDefault="00D168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168F9" w:rsidRDefault="00D168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168F9" w:rsidRDefault="00D168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168F9" w:rsidRDefault="00D168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466664" w:rsidRDefault="00D168F9" w:rsidP="00D168F9">
      <w:pPr>
        <w:ind w:left="-567" w:right="-405" w:firstLine="709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FD7DC4">
        <w:rPr>
          <w:rFonts w:ascii="Times New Roman" w:hAnsi="Times New Roman" w:cs="Times New Roman"/>
          <w:sz w:val="28"/>
          <w:szCs w:val="28"/>
          <w:lang w:val="ro-RO"/>
        </w:rPr>
        <w:t xml:space="preserve">Această lucrare este spre corectare. </w:t>
      </w:r>
    </w:p>
    <w:p w:rsidR="00D168F9" w:rsidRPr="00FD7DC4" w:rsidRDefault="00D168F9" w:rsidP="00D168F9">
      <w:pPr>
        <w:ind w:left="-567" w:right="-405" w:firstLine="709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FD7DC4">
        <w:rPr>
          <w:rFonts w:ascii="Times New Roman" w:hAnsi="Times New Roman" w:cs="Times New Roman"/>
          <w:sz w:val="28"/>
          <w:szCs w:val="28"/>
          <w:lang w:val="ro-RO"/>
        </w:rPr>
        <w:t>Mă bucur să primesc corectările</w:t>
      </w:r>
      <w:r w:rsidR="0046666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FD7DC4">
        <w:rPr>
          <w:rFonts w:ascii="Times New Roman" w:hAnsi="Times New Roman" w:cs="Times New Roman"/>
          <w:sz w:val="28"/>
          <w:szCs w:val="28"/>
          <w:lang w:val="ro-RO"/>
        </w:rPr>
        <w:t>și completările celor ce, în frica lui Dumnezeu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și cu binecuvântarea duhovnicului lor,</w:t>
      </w:r>
      <w:r w:rsidRPr="00FD7DC4">
        <w:rPr>
          <w:rFonts w:ascii="Times New Roman" w:hAnsi="Times New Roman" w:cs="Times New Roman"/>
          <w:sz w:val="28"/>
          <w:szCs w:val="28"/>
          <w:lang w:val="ro-RO"/>
        </w:rPr>
        <w:t xml:space="preserve"> pot și vor să le facă.</w:t>
      </w:r>
    </w:p>
    <w:p w:rsidR="00D168F9" w:rsidRPr="00FD7DC4" w:rsidRDefault="00D168F9" w:rsidP="00D168F9">
      <w:pPr>
        <w:ind w:left="-567" w:right="-405" w:firstLine="709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D168F9" w:rsidRDefault="00D168F9" w:rsidP="00466664">
      <w:pPr>
        <w:jc w:val="right"/>
        <w:rPr>
          <w:rFonts w:ascii="Gabriola" w:hAnsi="Gabriola"/>
          <w:b/>
          <w:sz w:val="36"/>
          <w:szCs w:val="36"/>
          <w:lang w:val="ro-RO"/>
        </w:rPr>
      </w:pPr>
      <w:r w:rsidRPr="00FD7DC4">
        <w:rPr>
          <w:rFonts w:ascii="Times New Roman" w:hAnsi="Times New Roman" w:cs="Times New Roman"/>
          <w:sz w:val="28"/>
          <w:szCs w:val="28"/>
          <w:lang w:val="ro-RO"/>
        </w:rPr>
        <w:t>Iachint Monahul</w:t>
      </w:r>
    </w:p>
    <w:p w:rsidR="00D168F9" w:rsidRDefault="00D168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168F9" w:rsidRDefault="00D168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168F9" w:rsidRDefault="00D168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168F9" w:rsidRDefault="00D168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168F9" w:rsidRDefault="00D168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168F9" w:rsidRDefault="00D168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168F9" w:rsidRDefault="00D168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168F9" w:rsidRDefault="00D168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168F9" w:rsidRDefault="00D168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168F9" w:rsidRDefault="00D168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168F9" w:rsidRDefault="00D168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168F9" w:rsidRDefault="00D168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168F9" w:rsidRDefault="00D168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168F9" w:rsidRDefault="00D168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168F9" w:rsidRDefault="00D168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168F9" w:rsidRDefault="00D168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168F9" w:rsidRDefault="00D168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D168F9" w:rsidRPr="00607307" w:rsidRDefault="00D168F9" w:rsidP="00D168F9">
      <w:pPr>
        <w:pStyle w:val="Titlu2"/>
        <w:ind w:left="58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zh-CN"/>
        </w:rPr>
        <w:t xml:space="preserve">Ελληνικό Αλφάβητο 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eastAsia="zh-CN"/>
        </w:rPr>
        <w:t>Elinic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eastAsia="zh-CN"/>
        </w:rPr>
        <w:t xml:space="preserve">o 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eastAsia="zh-CN"/>
        </w:rPr>
        <w:t>Alf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eastAsia="zh-CN"/>
        </w:rPr>
        <w:t>a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eastAsia="zh-CN"/>
        </w:rPr>
        <w:t>vito</w:t>
      </w:r>
      <w:r w:rsidRPr="00607307">
        <w:rPr>
          <w:rFonts w:ascii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o-RO" w:eastAsia="zh-CN"/>
        </w:rPr>
        <w:t>Alfabetul Grecesc</w:t>
      </w:r>
    </w:p>
    <w:p w:rsidR="00D168F9" w:rsidRPr="000D2D0C" w:rsidRDefault="00D168F9" w:rsidP="00D168F9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Γράμμα</w:t>
      </w:r>
      <w:r w:rsidRPr="000D2D0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0D2D0C">
        <w:rPr>
          <w:rFonts w:ascii="Times New Roman" w:hAnsi="Times New Roman" w:cs="Times New Roman"/>
          <w:bCs/>
          <w:color w:val="0070C0"/>
          <w:sz w:val="28"/>
          <w:szCs w:val="28"/>
          <w:lang w:val="ro-RO"/>
        </w:rPr>
        <w:t>Litera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–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Επονυμία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0D2D0C">
        <w:rPr>
          <w:rFonts w:ascii="Times New Roman" w:hAnsi="Times New Roman" w:cs="Times New Roman"/>
          <w:bCs/>
          <w:color w:val="0070C0"/>
          <w:sz w:val="28"/>
          <w:szCs w:val="28"/>
          <w:lang w:val="ro-RO"/>
        </w:rPr>
        <w:t>Denumirea</w:t>
      </w:r>
      <w:r w:rsidRPr="000D2D0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</w:t>
      </w:r>
      <w:r w:rsidRPr="000D2D0C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Προφορά</w:t>
      </w:r>
      <w:r w:rsidRPr="000D2D0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0D2D0C">
        <w:rPr>
          <w:rFonts w:ascii="Times New Roman" w:hAnsi="Times New Roman" w:cs="Times New Roman"/>
          <w:bCs/>
          <w:iCs/>
          <w:color w:val="0070C0"/>
          <w:sz w:val="28"/>
          <w:szCs w:val="28"/>
          <w:lang w:val="ro-RO"/>
        </w:rPr>
        <w:t>Pronunțare</w:t>
      </w:r>
      <w:r w:rsidRPr="000D2D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168F9" w:rsidRPr="00607307" w:rsidRDefault="00D168F9" w:rsidP="00D168F9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Α, α – άλφα 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color w:val="0070C0"/>
          <w:sz w:val="28"/>
          <w:szCs w:val="28"/>
        </w:rPr>
        <w:t>lfa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                                         A, a</w:t>
      </w:r>
    </w:p>
    <w:p w:rsidR="00D168F9" w:rsidRPr="00607307" w:rsidRDefault="00D168F9" w:rsidP="00D168F9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Β, β – βήτα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v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V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v</w:t>
      </w:r>
    </w:p>
    <w:p w:rsidR="00D168F9" w:rsidRPr="00607307" w:rsidRDefault="00D168F9" w:rsidP="00D168F9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Γ, γ – γάμα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gh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</w:t>
      </w:r>
    </w:p>
    <w:p w:rsidR="00D168F9" w:rsidRPr="00607307" w:rsidRDefault="00D168F9" w:rsidP="00D168F9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Δ, δ – δέλτα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dh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e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lta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D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d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</w:t>
      </w:r>
    </w:p>
    <w:p w:rsidR="00D168F9" w:rsidRPr="00607307" w:rsidRDefault="00D168F9" w:rsidP="00D168F9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Ε, ε – έψιλον 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e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psilon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e</w:t>
      </w:r>
    </w:p>
    <w:p w:rsidR="00D168F9" w:rsidRPr="00607307" w:rsidRDefault="00D168F9" w:rsidP="00D168F9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Ζ, ζ – ζήτα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z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Z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z</w:t>
      </w:r>
    </w:p>
    <w:p w:rsidR="00D168F9" w:rsidRPr="00607307" w:rsidRDefault="00D168F9" w:rsidP="00D168F9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Η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η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ήτα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I, i</w:t>
      </w:r>
    </w:p>
    <w:p w:rsidR="00D168F9" w:rsidRPr="00607307" w:rsidRDefault="00D168F9" w:rsidP="00D168F9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Θ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θ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θήτα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th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 xml:space="preserve">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Th, th</w:t>
      </w:r>
    </w:p>
    <w:p w:rsidR="00D168F9" w:rsidRPr="00607307" w:rsidRDefault="00D168F9" w:rsidP="00D168F9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Ι, ι – γιώτα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i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o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I, i</w:t>
      </w:r>
    </w:p>
    <w:p w:rsidR="00D168F9" w:rsidRPr="00607307" w:rsidRDefault="00D168F9" w:rsidP="00D168F9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Κ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κ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κάπα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k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K, k</w:t>
      </w:r>
    </w:p>
    <w:p w:rsidR="00D168F9" w:rsidRPr="00607307" w:rsidRDefault="00D168F9" w:rsidP="00D168F9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Λ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λ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λάμδα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l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mdha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L, l</w:t>
      </w:r>
    </w:p>
    <w:p w:rsidR="00D168F9" w:rsidRPr="00607307" w:rsidRDefault="00D168F9" w:rsidP="00D168F9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Μ, μ – μι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M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m</w:t>
      </w:r>
    </w:p>
    <w:p w:rsidR="00D168F9" w:rsidRPr="00607307" w:rsidRDefault="00D168F9" w:rsidP="00D168F9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Ν, ν – νι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ni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</w:p>
    <w:p w:rsidR="00D168F9" w:rsidRPr="00607307" w:rsidRDefault="00D168F9" w:rsidP="00D168F9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Ξ, ξ – ξι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ksi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X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x</w:t>
      </w:r>
    </w:p>
    <w:p w:rsidR="00D168F9" w:rsidRPr="00607307" w:rsidRDefault="00D168F9" w:rsidP="00D168F9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Ο, ο – όμικρον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o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micron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O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o</w:t>
      </w:r>
    </w:p>
    <w:p w:rsidR="00D168F9" w:rsidRPr="00607307" w:rsidRDefault="00D168F9" w:rsidP="00D168F9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Π, π – πι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P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p</w:t>
      </w:r>
    </w:p>
    <w:p w:rsidR="00D168F9" w:rsidRPr="00607307" w:rsidRDefault="00D168F9" w:rsidP="00D168F9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Ρ, ρ – ρο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ro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R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r</w:t>
      </w:r>
    </w:p>
    <w:p w:rsidR="00D168F9" w:rsidRPr="00607307" w:rsidRDefault="00D168F9" w:rsidP="00D168F9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Σ, σ, ς – σίγμα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s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ghma</w:t>
      </w:r>
      <w:r w:rsidRPr="00D168F9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val="el-GR"/>
        </w:rPr>
        <w:t xml:space="preserve">  </w:t>
      </w:r>
    </w:p>
    <w:p w:rsidR="00D168F9" w:rsidRPr="00607307" w:rsidRDefault="00D168F9" w:rsidP="00D168F9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Τ, τ –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ταφ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taf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</w:t>
      </w:r>
    </w:p>
    <w:p w:rsidR="00D168F9" w:rsidRPr="00607307" w:rsidRDefault="00D168F9" w:rsidP="00D168F9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Υ, υ – ύψιλον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psilon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Y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y</w:t>
      </w:r>
    </w:p>
    <w:p w:rsidR="00D168F9" w:rsidRPr="00607307" w:rsidRDefault="00D168F9" w:rsidP="00D168F9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Φ, φ – φι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fi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F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f</w:t>
      </w:r>
    </w:p>
    <w:p w:rsidR="00D168F9" w:rsidRPr="00607307" w:rsidRDefault="00D168F9" w:rsidP="00D168F9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Χ, χ – χι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hi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H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h</w:t>
      </w:r>
    </w:p>
    <w:p w:rsidR="00D168F9" w:rsidRPr="00607307" w:rsidRDefault="00D168F9" w:rsidP="00D168F9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Ψ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ψ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ψι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psi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Ps, ps</w:t>
      </w:r>
    </w:p>
    <w:p w:rsidR="00D168F9" w:rsidRPr="00607307" w:rsidRDefault="00D168F9" w:rsidP="00D168F9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Ω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ω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ωμέγα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om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e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gha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O, o</w:t>
      </w:r>
    </w:p>
    <w:p w:rsidR="00D168F9" w:rsidRPr="00607307" w:rsidRDefault="00D168F9" w:rsidP="00D168F9">
      <w:pPr>
        <w:pStyle w:val="Titlu2"/>
        <w:ind w:left="0" w:firstLine="577"/>
        <w:jc w:val="center"/>
        <w:rPr>
          <w:rFonts w:ascii="Times New Roman" w:hAnsi="Times New Roman" w:cs="Times New Roman"/>
          <w:sz w:val="28"/>
          <w:szCs w:val="28"/>
        </w:rPr>
      </w:pPr>
    </w:p>
    <w:p w:rsidR="00D168F9" w:rsidRPr="00607307" w:rsidRDefault="00D168F9" w:rsidP="00D168F9">
      <w:pPr>
        <w:pStyle w:val="Titlu2"/>
        <w:ind w:left="0" w:firstLine="57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</w:pPr>
    </w:p>
    <w:p w:rsidR="00D168F9" w:rsidRPr="00607307" w:rsidRDefault="00D168F9" w:rsidP="00D168F9">
      <w:pPr>
        <w:pStyle w:val="Titlu2"/>
        <w:ind w:left="0" w:firstLine="57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</w:pPr>
    </w:p>
    <w:p w:rsidR="00D168F9" w:rsidRPr="00D168F9" w:rsidRDefault="00D168F9" w:rsidP="00D168F9">
      <w:pPr>
        <w:pStyle w:val="Titlu2"/>
        <w:ind w:left="0" w:firstLine="577"/>
        <w:jc w:val="center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Συνδυασμοί</w:t>
      </w:r>
      <w:r w:rsidRPr="00D168F9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γραμμάτων</w:t>
      </w:r>
      <w:r w:rsidRPr="00D168F9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της</w:t>
      </w:r>
      <w:r w:rsidRPr="00D168F9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Ελληνικής</w:t>
      </w:r>
      <w:r w:rsidRPr="00D168F9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γλώσσας</w:t>
      </w:r>
    </w:p>
    <w:p w:rsidR="00D168F9" w:rsidRPr="00607307" w:rsidRDefault="00D168F9" w:rsidP="00D168F9">
      <w:pPr>
        <w:pStyle w:val="Titlu2"/>
        <w:ind w:left="0" w:firstLine="577"/>
        <w:jc w:val="center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color w:val="2300DC"/>
          <w:sz w:val="28"/>
          <w:szCs w:val="28"/>
        </w:rPr>
        <w:t>Sindiasm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 xml:space="preserve">i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gram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a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ton tis Elinik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i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 gl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o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sas</w:t>
      </w:r>
      <w:r w:rsidRPr="006073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o-RO"/>
        </w:rPr>
        <w:t xml:space="preserve">Combinații de litere al limbii </w:t>
      </w:r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Elene</w:t>
      </w:r>
    </w:p>
    <w:p w:rsidR="00D168F9" w:rsidRPr="00607307" w:rsidRDefault="00D168F9" w:rsidP="00D168F9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</w:p>
    <w:p w:rsidR="00D168F9" w:rsidRPr="00607307" w:rsidRDefault="00D168F9" w:rsidP="00D168F9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Συνδυασμός γραμμάτων                          Προφορά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Προφορ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α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Pronunțare</w:t>
      </w:r>
    </w:p>
    <w:p w:rsidR="00D168F9" w:rsidRPr="00607307" w:rsidRDefault="00D168F9" w:rsidP="00D168F9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color w:val="2300DC"/>
          <w:sz w:val="28"/>
          <w:szCs w:val="28"/>
        </w:rPr>
        <w:t>Sindiasm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o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gram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a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ton </w:t>
      </w:r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Combinare de litere</w:t>
      </w:r>
    </w:p>
    <w:p w:rsidR="00D168F9" w:rsidRPr="00607307" w:rsidRDefault="00D168F9" w:rsidP="00D168F9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αι -  αϊ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e – ai</w:t>
      </w:r>
    </w:p>
    <w:p w:rsidR="00D168F9" w:rsidRPr="00607307" w:rsidRDefault="00D168F9" w:rsidP="00D168F9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αυ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av</w:t>
      </w:r>
    </w:p>
    <w:p w:rsidR="00D168F9" w:rsidRPr="00607307" w:rsidRDefault="00D168F9" w:rsidP="00D168F9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ει  -  εϊ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 - ei</w:t>
      </w:r>
    </w:p>
    <w:p w:rsidR="00D168F9" w:rsidRPr="00607307" w:rsidRDefault="00D168F9" w:rsidP="00D168F9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ευ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ev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 xml:space="preserve"> </w:t>
      </w:r>
    </w:p>
    <w:p w:rsidR="00D168F9" w:rsidRPr="00607307" w:rsidRDefault="00D168F9" w:rsidP="00D168F9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αυ – ευ – ηυ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>af – ef – if</w:t>
      </w:r>
      <w:r w:rsidRPr="00607307">
        <w:rPr>
          <w:rFonts w:ascii="Times New Roman" w:hAnsi="Times New Roman" w:cs="Times New Roman"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 xml:space="preserve">(înaintea consoanelor: θ, κ, ξ, π, τ, φ, χ, ψ)                     </w:t>
      </w:r>
    </w:p>
    <w:p w:rsidR="00D168F9" w:rsidRPr="00607307" w:rsidRDefault="00D168F9" w:rsidP="00D168F9">
      <w:pPr>
        <w:pStyle w:val="Implicit"/>
        <w:ind w:firstLine="571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οι – οϊ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-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oi</w:t>
      </w:r>
    </w:p>
    <w:p w:rsidR="00D168F9" w:rsidRPr="00607307" w:rsidRDefault="00D168F9" w:rsidP="00D168F9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ου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u</w:t>
      </w:r>
    </w:p>
    <w:p w:rsidR="00D168F9" w:rsidRPr="00607307" w:rsidRDefault="00D168F9" w:rsidP="00D168F9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υι 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</w:p>
    <w:p w:rsidR="00D168F9" w:rsidRPr="00607307" w:rsidRDefault="00D168F9" w:rsidP="00D168F9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ηυ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iv</w:t>
      </w:r>
    </w:p>
    <w:p w:rsidR="00D168F9" w:rsidRPr="00607307" w:rsidRDefault="00D168F9" w:rsidP="00D168F9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γκ – γγ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</w:t>
      </w:r>
    </w:p>
    <w:p w:rsidR="00D168F9" w:rsidRPr="00607307" w:rsidRDefault="00D168F9" w:rsidP="00D168F9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μπ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b</w:t>
      </w:r>
    </w:p>
    <w:p w:rsidR="00D168F9" w:rsidRPr="00607307" w:rsidRDefault="00D168F9" w:rsidP="00D168F9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ντ 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cite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ș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d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â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nd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afl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ă î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fa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ț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a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cuv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â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ntului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ș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cu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un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ș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ters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î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fa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ță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nd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î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interiorul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cuv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â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ntului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.</w:t>
      </w:r>
    </w:p>
    <w:p w:rsidR="00D168F9" w:rsidRPr="00607307" w:rsidRDefault="00D168F9" w:rsidP="00D168F9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τσ 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ț</w:t>
      </w:r>
    </w:p>
    <w:p w:rsidR="00D168F9" w:rsidRPr="009F13F9" w:rsidRDefault="00D168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sectPr w:rsidR="00D168F9" w:rsidRPr="009F13F9" w:rsidSect="0046666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382" w:rsidRDefault="00175382" w:rsidP="009C0D0D">
      <w:pPr>
        <w:spacing w:line="240" w:lineRule="auto"/>
      </w:pPr>
      <w:r>
        <w:separator/>
      </w:r>
    </w:p>
  </w:endnote>
  <w:endnote w:type="continuationSeparator" w:id="1">
    <w:p w:rsidR="00175382" w:rsidRDefault="00175382" w:rsidP="009C0D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382" w:rsidRDefault="00175382" w:rsidP="009C0D0D">
      <w:pPr>
        <w:spacing w:line="240" w:lineRule="auto"/>
      </w:pPr>
      <w:r>
        <w:separator/>
      </w:r>
    </w:p>
  </w:footnote>
  <w:footnote w:type="continuationSeparator" w:id="1">
    <w:p w:rsidR="00175382" w:rsidRDefault="00175382" w:rsidP="009C0D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isplayBackgroundShape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7189"/>
    <w:rsid w:val="00175382"/>
    <w:rsid w:val="00281AF0"/>
    <w:rsid w:val="002D0794"/>
    <w:rsid w:val="00466664"/>
    <w:rsid w:val="007363A4"/>
    <w:rsid w:val="007E4E3B"/>
    <w:rsid w:val="00800B9D"/>
    <w:rsid w:val="009C0D0D"/>
    <w:rsid w:val="009F13F9"/>
    <w:rsid w:val="00B41C15"/>
    <w:rsid w:val="00C216E0"/>
    <w:rsid w:val="00D168F9"/>
    <w:rsid w:val="00D5695C"/>
    <w:rsid w:val="00E57488"/>
    <w:rsid w:val="00E639FA"/>
    <w:rsid w:val="00E85B4C"/>
    <w:rsid w:val="00E8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4" w:lineRule="exact"/>
        <w:ind w:left="11" w:firstLine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3A4"/>
  </w:style>
  <w:style w:type="paragraph" w:styleId="Titlu2">
    <w:name w:val="heading 2"/>
    <w:basedOn w:val="Implicit"/>
    <w:next w:val="Implicit"/>
    <w:link w:val="Titlu2Caracter"/>
    <w:qFormat/>
    <w:rsid w:val="00D168F9"/>
    <w:pPr>
      <w:tabs>
        <w:tab w:val="left" w:pos="8064"/>
      </w:tabs>
      <w:ind w:left="8064" w:hanging="576"/>
      <w:outlineLvl w:val="1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uiPriority w:val="99"/>
    <w:unhideWhenUsed/>
    <w:rsid w:val="009C0D0D"/>
    <w:pPr>
      <w:overflowPunct w:val="0"/>
      <w:autoSpaceDE w:val="0"/>
      <w:autoSpaceDN w:val="0"/>
      <w:adjustRightInd w:val="0"/>
      <w:spacing w:line="240" w:lineRule="auto"/>
      <w:ind w:left="0" w:firstLine="0"/>
      <w:jc w:val="left"/>
      <w:textAlignment w:val="baseline"/>
    </w:pPr>
    <w:rPr>
      <w:rFonts w:ascii="Arial" w:eastAsia="Times New Roman" w:hAnsi="Arial" w:cs="Times New Roman"/>
      <w:sz w:val="20"/>
      <w:szCs w:val="20"/>
      <w:lang w:val="el-GR" w:eastAsia="el-GR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9C0D0D"/>
    <w:rPr>
      <w:rFonts w:ascii="Arial" w:eastAsia="Times New Roman" w:hAnsi="Arial" w:cs="Times New Roman"/>
      <w:sz w:val="20"/>
      <w:szCs w:val="20"/>
      <w:lang w:val="el-GR" w:eastAsia="el-GR"/>
    </w:rPr>
  </w:style>
  <w:style w:type="character" w:styleId="Referinnotdesubsol">
    <w:name w:val="footnote reference"/>
    <w:basedOn w:val="Fontdeparagrafimplicit"/>
    <w:uiPriority w:val="99"/>
    <w:semiHidden/>
    <w:unhideWhenUsed/>
    <w:rsid w:val="009C0D0D"/>
    <w:rPr>
      <w:vertAlign w:val="superscript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81A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81AF0"/>
    <w:rPr>
      <w:rFonts w:ascii="Tahoma" w:hAnsi="Tahoma" w:cs="Tahoma"/>
      <w:sz w:val="16"/>
      <w:szCs w:val="16"/>
    </w:rPr>
  </w:style>
  <w:style w:type="character" w:customStyle="1" w:styleId="Titlu2Caracter">
    <w:name w:val="Titlu 2 Caracter"/>
    <w:basedOn w:val="Fontdeparagrafimplicit"/>
    <w:link w:val="Titlu2"/>
    <w:rsid w:val="00D168F9"/>
    <w:rPr>
      <w:rFonts w:ascii="Calibri" w:eastAsia="Times New Roman" w:hAnsi="Calibri" w:cs="Calibri"/>
      <w:lang w:bidi="hi-IN"/>
    </w:rPr>
  </w:style>
  <w:style w:type="paragraph" w:customStyle="1" w:styleId="Implicit">
    <w:name w:val="Implicit"/>
    <w:rsid w:val="00D168F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spacing w:after="200" w:line="276" w:lineRule="atLeast"/>
      <w:ind w:left="0" w:firstLine="0"/>
      <w:jc w:val="left"/>
    </w:pPr>
    <w:rPr>
      <w:rFonts w:ascii="Calibri" w:eastAsia="Times New Roman" w:hAnsi="Calibri" w:cs="Calibri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excelent</dc:creator>
  <cp:lastModifiedBy>excelent</cp:lastModifiedBy>
  <cp:revision>5</cp:revision>
  <dcterms:created xsi:type="dcterms:W3CDTF">2013-07-31T08:42:00Z</dcterms:created>
  <dcterms:modified xsi:type="dcterms:W3CDTF">2013-08-24T09:31:00Z</dcterms:modified>
</cp:coreProperties>
</file>