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98F" w:rsidRDefault="00AB798F" w:rsidP="00AB798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B798F">
        <w:rPr>
          <w:rFonts w:ascii="Arial" w:hAnsi="Arial" w:cs="Arial"/>
          <w:b/>
          <w:sz w:val="24"/>
          <w:szCs w:val="24"/>
        </w:rPr>
        <w:t xml:space="preserve">Перечень тем, их содержание, распределение средств усиления и расход моторесурсов  </w:t>
      </w:r>
      <w:proofErr w:type="gramStart"/>
      <w:r w:rsidRPr="00AB798F">
        <w:rPr>
          <w:rFonts w:ascii="Arial" w:hAnsi="Arial" w:cs="Arial"/>
          <w:b/>
          <w:sz w:val="24"/>
          <w:szCs w:val="24"/>
        </w:rPr>
        <w:t>на</w:t>
      </w:r>
      <w:proofErr w:type="gramEnd"/>
    </w:p>
    <w:p w:rsidR="00482772" w:rsidRPr="00AB798F" w:rsidRDefault="00AB798F" w:rsidP="00AB798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B798F">
        <w:rPr>
          <w:rFonts w:ascii="Arial" w:hAnsi="Arial" w:cs="Arial"/>
          <w:b/>
          <w:sz w:val="24"/>
          <w:szCs w:val="24"/>
        </w:rPr>
        <w:t xml:space="preserve"> тактические (тактико-специальные), командно-штабные учения и тренировки</w:t>
      </w:r>
    </w:p>
    <w:tbl>
      <w:tblPr>
        <w:tblW w:w="15168" w:type="dxa"/>
        <w:tblInd w:w="87" w:type="dxa"/>
        <w:tblLook w:val="04A0" w:firstRow="1" w:lastRow="0" w:firstColumn="1" w:lastColumn="0" w:noHBand="0" w:noVBand="1"/>
      </w:tblPr>
      <w:tblGrid>
        <w:gridCol w:w="1547"/>
        <w:gridCol w:w="4880"/>
        <w:gridCol w:w="2980"/>
        <w:gridCol w:w="1120"/>
        <w:gridCol w:w="1221"/>
        <w:gridCol w:w="1160"/>
        <w:gridCol w:w="2260"/>
      </w:tblGrid>
      <w:tr w:rsidR="006547A3" w:rsidRPr="006547A3" w:rsidTr="00DB0F43">
        <w:trPr>
          <w:trHeight w:val="300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7A3" w:rsidRPr="006547A3" w:rsidRDefault="006547A3" w:rsidP="006547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547A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7A3" w:rsidRPr="006547A3" w:rsidRDefault="006547A3" w:rsidP="006547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547A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7A3" w:rsidRPr="006547A3" w:rsidRDefault="006547A3" w:rsidP="006547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547A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7A3" w:rsidRPr="006547A3" w:rsidRDefault="006547A3" w:rsidP="006547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547A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7A3" w:rsidRPr="006547A3" w:rsidRDefault="006547A3" w:rsidP="006547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547A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7A3" w:rsidRPr="006547A3" w:rsidRDefault="006547A3" w:rsidP="006547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547A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7A3" w:rsidRPr="006547A3" w:rsidRDefault="006547A3" w:rsidP="006547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547A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6547A3" w:rsidRPr="006547A3" w:rsidTr="00DB0F43">
        <w:trPr>
          <w:trHeight w:val="930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7A3" w:rsidRPr="00D4716F" w:rsidRDefault="006547A3" w:rsidP="006547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proofErr w:type="spellStart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подра</w:t>
            </w:r>
            <w:proofErr w:type="gramStart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з</w:t>
            </w:r>
            <w:proofErr w:type="spellEnd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-</w:t>
            </w:r>
            <w:proofErr w:type="gramEnd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br/>
              <w:t>деления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7A3" w:rsidRPr="00D4716F" w:rsidRDefault="006547A3" w:rsidP="006547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Наименование темы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7A3" w:rsidRPr="00D4716F" w:rsidRDefault="006547A3" w:rsidP="006547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Средства усиления, </w:t>
            </w:r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br/>
              <w:t>выделяемый ресурс</w:t>
            </w:r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br/>
              <w:t>авиации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7A3" w:rsidRPr="00D4716F" w:rsidRDefault="006547A3" w:rsidP="006547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Сроки</w:t>
            </w:r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br/>
            </w:r>
            <w:proofErr w:type="spellStart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пров</w:t>
            </w:r>
            <w:proofErr w:type="gramStart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е</w:t>
            </w:r>
            <w:proofErr w:type="spellEnd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-</w:t>
            </w:r>
            <w:proofErr w:type="gramEnd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br/>
            </w:r>
            <w:proofErr w:type="spellStart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дения</w:t>
            </w:r>
            <w:proofErr w:type="spellEnd"/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7A3" w:rsidRPr="00D4716F" w:rsidRDefault="006547A3" w:rsidP="006547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Место</w:t>
            </w:r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br/>
            </w:r>
            <w:proofErr w:type="spellStart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пров</w:t>
            </w:r>
            <w:proofErr w:type="gramStart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е</w:t>
            </w:r>
            <w:proofErr w:type="spellEnd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-</w:t>
            </w:r>
            <w:proofErr w:type="gramEnd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br/>
            </w:r>
            <w:proofErr w:type="spellStart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дения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7A3" w:rsidRPr="00D4716F" w:rsidRDefault="006547A3" w:rsidP="006547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Кто </w:t>
            </w:r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br/>
            </w:r>
            <w:proofErr w:type="spellStart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пров</w:t>
            </w:r>
            <w:proofErr w:type="gramStart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</w:t>
            </w:r>
            <w:proofErr w:type="spellEnd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-</w:t>
            </w:r>
            <w:proofErr w:type="gramEnd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br/>
            </w:r>
            <w:proofErr w:type="spellStart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дит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7A3" w:rsidRPr="00D4716F" w:rsidRDefault="006547A3" w:rsidP="006547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Расход моторесурсов</w:t>
            </w:r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br/>
              <w:t>на единицу техники,</w:t>
            </w:r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br/>
            </w:r>
            <w:proofErr w:type="gramStart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км</w:t>
            </w:r>
            <w:proofErr w:type="gramEnd"/>
          </w:p>
        </w:tc>
      </w:tr>
      <w:tr w:rsidR="006547A3" w:rsidRPr="006547A3" w:rsidTr="00DB0F43">
        <w:trPr>
          <w:trHeight w:val="300"/>
        </w:trPr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7A3" w:rsidRPr="00D4716F" w:rsidRDefault="006547A3" w:rsidP="006547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4716F">
              <w:rPr>
                <w:rFonts w:ascii="Arial" w:eastAsia="Times New Roman" w:hAnsi="Arial" w:cs="Arial"/>
                <w:b/>
                <w:sz w:val="16"/>
                <w:szCs w:val="16"/>
              </w:rPr>
              <w:t>I. ТАКТИЧЕСКИЕ (ТАКТИКО-СПЕЦИАЛЬНЫЕ) УЧЕНИЯ</w:t>
            </w:r>
          </w:p>
        </w:tc>
      </w:tr>
      <w:tr w:rsidR="003F5A93" w:rsidRPr="006547A3" w:rsidTr="00DB0F43">
        <w:trPr>
          <w:trHeight w:val="518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A93" w:rsidRPr="00D4716F" w:rsidRDefault="003F5A93" w:rsidP="003F5A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4716F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6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A93" w:rsidRPr="00D4716F" w:rsidRDefault="00DB0F43" w:rsidP="003F5A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</w:t>
            </w:r>
            <w:r w:rsidR="003F5A93"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. тактические (тактико-специальные) учения подразделений родов войск</w:t>
            </w:r>
            <w:r w:rsidR="003F5A93" w:rsidRPr="00D4716F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  <w:p w:rsidR="003F5A93" w:rsidRPr="00D4716F" w:rsidRDefault="003F5A93" w:rsidP="003F5A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</w:tr>
      <w:tr w:rsidR="00AC0302" w:rsidRPr="006547A3" w:rsidTr="00DB0F43">
        <w:trPr>
          <w:trHeight w:val="465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C0302" w:rsidRPr="00D4716F" w:rsidRDefault="00AC0302" w:rsidP="00AC03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Р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Р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302" w:rsidRPr="00D4716F" w:rsidRDefault="00AC0302" w:rsidP="00CE1C8D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4716F">
              <w:rPr>
                <w:rFonts w:ascii="Arial" w:hAnsi="Arial" w:cs="Arial"/>
                <w:sz w:val="16"/>
                <w:szCs w:val="16"/>
              </w:rPr>
              <w:t>Тема: «</w:t>
            </w:r>
            <w:r>
              <w:rPr>
                <w:rFonts w:ascii="Arial" w:hAnsi="Arial" w:cs="Arial"/>
                <w:sz w:val="16"/>
                <w:szCs w:val="16"/>
              </w:rPr>
              <w:t>Подъем роты по тревоге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Выдвижение роты на рубеж ведения разведки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gramEnd"/>
            <w:r w:rsidR="00CE1C8D">
              <w:rPr>
                <w:rFonts w:ascii="Arial" w:hAnsi="Arial" w:cs="Arial"/>
                <w:sz w:val="16"/>
                <w:szCs w:val="16"/>
              </w:rPr>
              <w:t>Ведение разведки в условиях не посредственного соприкосновения с противником</w:t>
            </w:r>
            <w:proofErr w:type="gramStart"/>
            <w:r w:rsidR="00CE1C8D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gramEnd"/>
            <w:r w:rsidR="00CE1C8D">
              <w:rPr>
                <w:rFonts w:ascii="Arial" w:hAnsi="Arial" w:cs="Arial"/>
                <w:sz w:val="16"/>
                <w:szCs w:val="16"/>
              </w:rPr>
              <w:t>Ведение наблюдения с использованием ночных наблюдательных приборов, средств освещения местности и подслушиванием</w:t>
            </w:r>
            <w:proofErr w:type="gramStart"/>
            <w:r w:rsidR="00CE1C8D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gramEnd"/>
            <w:r w:rsidR="00CE1C8D">
              <w:rPr>
                <w:rFonts w:ascii="Arial" w:hAnsi="Arial" w:cs="Arial"/>
                <w:sz w:val="16"/>
                <w:szCs w:val="16"/>
              </w:rPr>
              <w:t>Определение начала перехода противника в наступление</w:t>
            </w:r>
            <w:proofErr w:type="gramStart"/>
            <w:r w:rsidR="00CE1C8D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gramEnd"/>
            <w:r w:rsidR="00CE1C8D">
              <w:rPr>
                <w:rFonts w:ascii="Arial" w:hAnsi="Arial" w:cs="Arial"/>
                <w:sz w:val="16"/>
                <w:szCs w:val="16"/>
              </w:rPr>
              <w:t>Проникновение РО в глубину боевого порядка противника</w:t>
            </w:r>
            <w:proofErr w:type="gramStart"/>
            <w:r w:rsidR="00CE1C8D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="00CE1C8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="00CE1C8D">
              <w:rPr>
                <w:rFonts w:ascii="Arial" w:hAnsi="Arial" w:cs="Arial"/>
                <w:sz w:val="16"/>
                <w:szCs w:val="16"/>
              </w:rPr>
              <w:t>у</w:t>
            </w:r>
            <w:proofErr w:type="gramEnd"/>
            <w:r w:rsidR="00CE1C8D">
              <w:rPr>
                <w:rFonts w:ascii="Arial" w:hAnsi="Arial" w:cs="Arial"/>
                <w:sz w:val="16"/>
                <w:szCs w:val="16"/>
              </w:rPr>
              <w:t>стройство засады, захвата пленных и документов, доклад данных о противнике</w:t>
            </w:r>
            <w:r w:rsidRPr="00D4716F">
              <w:rPr>
                <w:rFonts w:ascii="Arial" w:hAnsi="Arial" w:cs="Arial"/>
                <w:sz w:val="16"/>
                <w:szCs w:val="16"/>
              </w:rPr>
              <w:t>».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C0302" w:rsidRPr="00D4716F" w:rsidRDefault="00CE1C8D" w:rsidP="001D7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Личный состав РР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302" w:rsidRPr="00D4716F" w:rsidRDefault="00AC0302" w:rsidP="00AC03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3.09</w:t>
            </w:r>
            <w:r w:rsidRPr="00D4716F">
              <w:rPr>
                <w:rFonts w:ascii="Arial" w:eastAsia="Times New Roman" w:hAnsi="Arial" w:cs="Arial"/>
                <w:sz w:val="16"/>
                <w:szCs w:val="16"/>
              </w:rPr>
              <w:t>-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5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.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09</w:t>
            </w:r>
            <w:r w:rsidRPr="00D4716F">
              <w:rPr>
                <w:rFonts w:ascii="Arial" w:eastAsia="Times New Roman" w:hAnsi="Arial" w:cs="Arial"/>
                <w:sz w:val="16"/>
                <w:szCs w:val="16"/>
              </w:rPr>
              <w:t>.14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302" w:rsidRPr="00D4716F" w:rsidRDefault="00AC0302" w:rsidP="001D7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4716F">
              <w:rPr>
                <w:rFonts w:ascii="Arial" w:eastAsia="Times New Roman" w:hAnsi="Arial" w:cs="Arial"/>
                <w:sz w:val="16"/>
                <w:szCs w:val="16"/>
              </w:rPr>
              <w:t>Полигон Гвардеец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302" w:rsidRPr="00D4716F" w:rsidRDefault="00AC0302" w:rsidP="001D7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D4716F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</w:p>
          <w:p w:rsidR="00AC0302" w:rsidRPr="00D4716F" w:rsidRDefault="00AC0302" w:rsidP="001D7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НР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302" w:rsidRDefault="00CE1C8D" w:rsidP="001D7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АТ-30км</w:t>
            </w:r>
          </w:p>
          <w:p w:rsidR="00CE1C8D" w:rsidRPr="00D4716F" w:rsidRDefault="00CE1C8D" w:rsidP="001D7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БТТ-50км</w:t>
            </w:r>
          </w:p>
        </w:tc>
      </w:tr>
      <w:tr w:rsidR="00CE1C8D" w:rsidRPr="006547A3" w:rsidTr="00DB0F43">
        <w:trPr>
          <w:trHeight w:val="465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1C8D" w:rsidRPr="00D4716F" w:rsidRDefault="00CE1C8D" w:rsidP="001D7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Р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ТС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Р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8D" w:rsidRPr="00D4716F" w:rsidRDefault="00CE1C8D" w:rsidP="00CE1C8D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4716F">
              <w:rPr>
                <w:rFonts w:ascii="Arial" w:hAnsi="Arial" w:cs="Arial"/>
                <w:sz w:val="16"/>
                <w:szCs w:val="16"/>
              </w:rPr>
              <w:t>Тема: «</w:t>
            </w:r>
            <w:r>
              <w:rPr>
                <w:rFonts w:ascii="Arial" w:hAnsi="Arial" w:cs="Arial"/>
                <w:sz w:val="16"/>
                <w:szCs w:val="16"/>
              </w:rPr>
              <w:t xml:space="preserve">Подъем роты по тревоге. Выдвижение роты на рубеж ведения разведки. Ведение разведки в условиях не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посредственного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соприкосновения с противником. Ведение наблюдения с использованием </w:t>
            </w:r>
            <w:r>
              <w:rPr>
                <w:rFonts w:ascii="Arial" w:hAnsi="Arial" w:cs="Arial"/>
                <w:sz w:val="16"/>
                <w:szCs w:val="16"/>
              </w:rPr>
              <w:t>СБР</w:t>
            </w:r>
            <w:r>
              <w:rPr>
                <w:rFonts w:ascii="Arial" w:hAnsi="Arial" w:cs="Arial"/>
                <w:sz w:val="16"/>
                <w:szCs w:val="16"/>
              </w:rPr>
              <w:t>. Определение начала перехода противника в наступление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Д</w:t>
            </w:r>
            <w:r>
              <w:rPr>
                <w:rFonts w:ascii="Arial" w:hAnsi="Arial" w:cs="Arial"/>
                <w:sz w:val="16"/>
                <w:szCs w:val="16"/>
              </w:rPr>
              <w:t>оклад данных о противнике</w:t>
            </w:r>
            <w:r w:rsidRPr="00D4716F">
              <w:rPr>
                <w:rFonts w:ascii="Arial" w:hAnsi="Arial" w:cs="Arial"/>
                <w:sz w:val="16"/>
                <w:szCs w:val="16"/>
              </w:rPr>
              <w:t>».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1C8D" w:rsidRPr="00D4716F" w:rsidRDefault="00CE1C8D" w:rsidP="001D7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Личный состав РТСР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8D" w:rsidRPr="00D4716F" w:rsidRDefault="00CE1C8D" w:rsidP="00CE1C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4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.09</w:t>
            </w:r>
            <w:r w:rsidRPr="00D4716F">
              <w:rPr>
                <w:rFonts w:ascii="Arial" w:eastAsia="Times New Roman" w:hAnsi="Arial" w:cs="Arial"/>
                <w:sz w:val="16"/>
                <w:szCs w:val="16"/>
              </w:rPr>
              <w:t>-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6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.09</w:t>
            </w:r>
            <w:r w:rsidRPr="00D4716F">
              <w:rPr>
                <w:rFonts w:ascii="Arial" w:eastAsia="Times New Roman" w:hAnsi="Arial" w:cs="Arial"/>
                <w:sz w:val="16"/>
                <w:szCs w:val="16"/>
              </w:rPr>
              <w:t>.14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C8D" w:rsidRPr="00D4716F" w:rsidRDefault="00CE1C8D" w:rsidP="001D7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4716F">
              <w:rPr>
                <w:rFonts w:ascii="Arial" w:eastAsia="Times New Roman" w:hAnsi="Arial" w:cs="Arial"/>
                <w:sz w:val="16"/>
                <w:szCs w:val="16"/>
              </w:rPr>
              <w:t>Полигон Гвардеец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8D" w:rsidRPr="00D4716F" w:rsidRDefault="00CE1C8D" w:rsidP="001D7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D4716F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</w:p>
          <w:p w:rsidR="00CE1C8D" w:rsidRPr="00D4716F" w:rsidRDefault="00CE1C8D" w:rsidP="001D7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НР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C8D" w:rsidRDefault="00CE1C8D" w:rsidP="00CE1C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АТ-30км</w:t>
            </w:r>
          </w:p>
          <w:p w:rsidR="00CE1C8D" w:rsidRPr="00D4716F" w:rsidRDefault="00CE1C8D" w:rsidP="00CE1C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БТТ-50км</w:t>
            </w:r>
          </w:p>
        </w:tc>
      </w:tr>
      <w:tr w:rsidR="00CE1C8D" w:rsidRPr="006547A3" w:rsidTr="00DB0F43">
        <w:trPr>
          <w:trHeight w:val="465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1C8D" w:rsidRPr="00D4716F" w:rsidRDefault="00CE1C8D" w:rsidP="00CE1C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Р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РЭ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Р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8D" w:rsidRPr="00D4716F" w:rsidRDefault="00CE1C8D" w:rsidP="00CE1C8D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4716F">
              <w:rPr>
                <w:rFonts w:ascii="Arial" w:hAnsi="Arial" w:cs="Arial"/>
                <w:sz w:val="16"/>
                <w:szCs w:val="16"/>
              </w:rPr>
              <w:t>Тема: «</w:t>
            </w:r>
            <w:r>
              <w:rPr>
                <w:rFonts w:ascii="Arial" w:hAnsi="Arial" w:cs="Arial"/>
                <w:sz w:val="16"/>
                <w:szCs w:val="16"/>
              </w:rPr>
              <w:t xml:space="preserve">Подъем роты по тревоге. Выдвижение роты на рубеж ведения разведки. Ведение разведки в условиях не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посредственного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соприкосновения с противником. Определение начала перехода противника в наступление. Доклад данных о противнике</w:t>
            </w:r>
            <w:r w:rsidRPr="00D4716F">
              <w:rPr>
                <w:rFonts w:ascii="Arial" w:hAnsi="Arial" w:cs="Arial"/>
                <w:sz w:val="16"/>
                <w:szCs w:val="16"/>
              </w:rPr>
              <w:t>».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1C8D" w:rsidRPr="00D4716F" w:rsidRDefault="00CE1C8D" w:rsidP="00CE1C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Личный состав Р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РЭ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Р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8D" w:rsidRPr="00D4716F" w:rsidRDefault="00CE1C8D" w:rsidP="00CE1C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5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.09</w:t>
            </w:r>
            <w:r w:rsidRPr="00D4716F">
              <w:rPr>
                <w:rFonts w:ascii="Arial" w:eastAsia="Times New Roman" w:hAnsi="Arial" w:cs="Arial"/>
                <w:sz w:val="16"/>
                <w:szCs w:val="16"/>
              </w:rPr>
              <w:t>-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7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.09</w:t>
            </w:r>
            <w:r w:rsidRPr="00D4716F">
              <w:rPr>
                <w:rFonts w:ascii="Arial" w:eastAsia="Times New Roman" w:hAnsi="Arial" w:cs="Arial"/>
                <w:sz w:val="16"/>
                <w:szCs w:val="16"/>
              </w:rPr>
              <w:t>.14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C8D" w:rsidRPr="00D4716F" w:rsidRDefault="00CE1C8D" w:rsidP="001D7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4716F">
              <w:rPr>
                <w:rFonts w:ascii="Arial" w:eastAsia="Times New Roman" w:hAnsi="Arial" w:cs="Arial"/>
                <w:sz w:val="16"/>
                <w:szCs w:val="16"/>
              </w:rPr>
              <w:t>Полигон Гвардеец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C8D" w:rsidRPr="00D4716F" w:rsidRDefault="00CE1C8D" w:rsidP="001D7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D4716F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</w:p>
          <w:p w:rsidR="00CE1C8D" w:rsidRPr="00D4716F" w:rsidRDefault="00CE1C8D" w:rsidP="001D7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НР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C8D" w:rsidRDefault="00CE1C8D" w:rsidP="001D7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АТ-30км</w:t>
            </w:r>
          </w:p>
          <w:p w:rsidR="00CE1C8D" w:rsidRPr="00D4716F" w:rsidRDefault="00CE1C8D" w:rsidP="001D79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БТТ-50км</w:t>
            </w:r>
          </w:p>
        </w:tc>
      </w:tr>
      <w:tr w:rsidR="00847F1F" w:rsidRPr="006547A3" w:rsidTr="00DB0F43">
        <w:trPr>
          <w:trHeight w:val="465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1F" w:rsidRPr="00D4716F" w:rsidRDefault="00847F1F" w:rsidP="00847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РБ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F1F" w:rsidRPr="00D4716F" w:rsidRDefault="00847F1F" w:rsidP="00AC0302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4716F">
              <w:rPr>
                <w:rFonts w:ascii="Arial" w:hAnsi="Arial" w:cs="Arial"/>
                <w:sz w:val="16"/>
                <w:szCs w:val="16"/>
              </w:rPr>
              <w:t>Тема: «</w:t>
            </w:r>
            <w:r w:rsidR="00AC0302">
              <w:rPr>
                <w:rFonts w:ascii="Arial" w:hAnsi="Arial" w:cs="Arial"/>
                <w:sz w:val="16"/>
                <w:szCs w:val="16"/>
              </w:rPr>
              <w:t>Подъем роты по тревоге</w:t>
            </w:r>
            <w:proofErr w:type="gramStart"/>
            <w:r w:rsidR="00AC0302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gramEnd"/>
            <w:r w:rsidR="00AC0302">
              <w:rPr>
                <w:rFonts w:ascii="Arial" w:hAnsi="Arial" w:cs="Arial"/>
                <w:sz w:val="16"/>
                <w:szCs w:val="16"/>
              </w:rPr>
              <w:t>Совершение марша в район сосредоточения в условиях активизации деятельности НВФ и разрушения РХБ опасных объектов промышленности</w:t>
            </w:r>
            <w:proofErr w:type="gramStart"/>
            <w:r w:rsidR="00AC0302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gramEnd"/>
            <w:r w:rsidR="00AC0302">
              <w:rPr>
                <w:rFonts w:ascii="Arial" w:hAnsi="Arial" w:cs="Arial"/>
                <w:sz w:val="16"/>
                <w:szCs w:val="16"/>
              </w:rPr>
              <w:t>Организация разведки в обороне</w:t>
            </w:r>
            <w:r w:rsidRPr="00D4716F">
              <w:rPr>
                <w:rFonts w:ascii="Arial" w:hAnsi="Arial" w:cs="Arial"/>
                <w:sz w:val="16"/>
                <w:szCs w:val="16"/>
              </w:rPr>
              <w:t>».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1F" w:rsidRPr="00D4716F" w:rsidRDefault="00CE1C8D" w:rsidP="00CE1C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Личный состав Р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1F" w:rsidRPr="00D4716F" w:rsidRDefault="00AC0302" w:rsidP="00AC03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30.09</w:t>
            </w:r>
            <w:r w:rsidR="00847F1F" w:rsidRPr="00D4716F">
              <w:rPr>
                <w:rFonts w:ascii="Arial" w:eastAsia="Times New Roman" w:hAnsi="Arial" w:cs="Arial"/>
                <w:sz w:val="16"/>
                <w:szCs w:val="16"/>
              </w:rPr>
              <w:t>-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3.10</w:t>
            </w:r>
            <w:r w:rsidR="00847F1F" w:rsidRPr="00D4716F">
              <w:rPr>
                <w:rFonts w:ascii="Arial" w:eastAsia="Times New Roman" w:hAnsi="Arial" w:cs="Arial"/>
                <w:sz w:val="16"/>
                <w:szCs w:val="16"/>
              </w:rPr>
              <w:t>.14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F1F" w:rsidRPr="00D4716F" w:rsidRDefault="00847F1F" w:rsidP="00847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4716F">
              <w:rPr>
                <w:rFonts w:ascii="Arial" w:eastAsia="Times New Roman" w:hAnsi="Arial" w:cs="Arial"/>
                <w:sz w:val="16"/>
                <w:szCs w:val="16"/>
              </w:rPr>
              <w:t>Полигон Гвардеец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1F" w:rsidRPr="00D4716F" w:rsidRDefault="00847F1F" w:rsidP="00847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D4716F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</w:p>
          <w:p w:rsidR="00847F1F" w:rsidRPr="00D4716F" w:rsidRDefault="00847F1F" w:rsidP="00847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НР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C8D" w:rsidRDefault="00CE1C8D" w:rsidP="00CE1C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АТ-30км</w:t>
            </w:r>
          </w:p>
          <w:p w:rsidR="00847F1F" w:rsidRPr="00D4716F" w:rsidRDefault="00CE1C8D" w:rsidP="00CE1C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sz w:val="16"/>
                <w:szCs w:val="16"/>
              </w:rPr>
              <w:t>БТТ-50км</w:t>
            </w:r>
          </w:p>
        </w:tc>
      </w:tr>
    </w:tbl>
    <w:p w:rsidR="006547A3" w:rsidRDefault="006547A3" w:rsidP="006547A3">
      <w:pPr>
        <w:spacing w:after="0"/>
        <w:jc w:val="center"/>
      </w:pPr>
    </w:p>
    <w:p w:rsidR="006547A3" w:rsidRDefault="006547A3" w:rsidP="006547A3">
      <w:pPr>
        <w:spacing w:after="0"/>
        <w:jc w:val="center"/>
      </w:pPr>
    </w:p>
    <w:p w:rsidR="00010480" w:rsidRDefault="006547A3" w:rsidP="006547A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B798F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CE1C8D">
        <w:rPr>
          <w:rFonts w:ascii="Arial" w:hAnsi="Arial" w:cs="Arial"/>
          <w:b/>
          <w:sz w:val="24"/>
          <w:szCs w:val="24"/>
        </w:rPr>
        <w:t>ВрИО</w:t>
      </w:r>
      <w:proofErr w:type="spellEnd"/>
      <w:r w:rsidR="00CE1C8D">
        <w:rPr>
          <w:rFonts w:ascii="Arial" w:hAnsi="Arial" w:cs="Arial"/>
          <w:b/>
          <w:sz w:val="24"/>
          <w:szCs w:val="24"/>
        </w:rPr>
        <w:t xml:space="preserve"> </w:t>
      </w:r>
      <w:r w:rsidRPr="00AB798F">
        <w:rPr>
          <w:rFonts w:ascii="Arial" w:hAnsi="Arial" w:cs="Arial"/>
          <w:b/>
          <w:sz w:val="24"/>
          <w:szCs w:val="24"/>
        </w:rPr>
        <w:t>НАЧАЛЬНИК</w:t>
      </w:r>
      <w:r w:rsidR="00CE1C8D">
        <w:rPr>
          <w:rFonts w:ascii="Arial" w:hAnsi="Arial" w:cs="Arial"/>
          <w:b/>
          <w:sz w:val="24"/>
          <w:szCs w:val="24"/>
        </w:rPr>
        <w:t>А</w:t>
      </w:r>
      <w:r w:rsidRPr="00AB798F">
        <w:rPr>
          <w:rFonts w:ascii="Arial" w:hAnsi="Arial" w:cs="Arial"/>
          <w:b/>
          <w:sz w:val="24"/>
          <w:szCs w:val="24"/>
        </w:rPr>
        <w:t xml:space="preserve"> ШТАБА </w:t>
      </w:r>
      <w:r w:rsidR="00DB0F43">
        <w:rPr>
          <w:rFonts w:ascii="Arial" w:hAnsi="Arial" w:cs="Arial"/>
          <w:b/>
          <w:sz w:val="24"/>
          <w:szCs w:val="24"/>
        </w:rPr>
        <w:t xml:space="preserve">РАЗВЕДЫВАТЕЛЬНОГО БАТАЛЬОНА </w:t>
      </w:r>
    </w:p>
    <w:p w:rsidR="006547A3" w:rsidRPr="00AB798F" w:rsidRDefault="00010480" w:rsidP="00010480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гв </w:t>
      </w:r>
      <w:r w:rsidR="00DB0F43">
        <w:rPr>
          <w:rFonts w:ascii="Arial" w:hAnsi="Arial" w:cs="Arial"/>
          <w:b/>
          <w:sz w:val="24"/>
          <w:szCs w:val="24"/>
        </w:rPr>
        <w:t>капитан</w:t>
      </w:r>
    </w:p>
    <w:p w:rsidR="006547A3" w:rsidRPr="00AB798F" w:rsidRDefault="00010480" w:rsidP="006547A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</w:t>
      </w:r>
      <w:r w:rsidR="00CE1C8D">
        <w:rPr>
          <w:rFonts w:ascii="Arial" w:hAnsi="Arial" w:cs="Arial"/>
          <w:b/>
          <w:sz w:val="24"/>
          <w:szCs w:val="24"/>
        </w:rPr>
        <w:t>Д. Соловьев</w:t>
      </w:r>
    </w:p>
    <w:p w:rsidR="006547A3" w:rsidRDefault="00CE1C8D" w:rsidP="006547A3">
      <w:pPr>
        <w:spacing w:after="0"/>
        <w:jc w:val="center"/>
      </w:pPr>
      <w:r>
        <w:t xml:space="preserve"> </w:t>
      </w:r>
    </w:p>
    <w:sectPr w:rsidR="006547A3" w:rsidSect="006547A3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2D3" w:rsidRDefault="000E02D3" w:rsidP="000A0F86">
      <w:pPr>
        <w:spacing w:after="0" w:line="240" w:lineRule="auto"/>
      </w:pPr>
      <w:r>
        <w:separator/>
      </w:r>
    </w:p>
  </w:endnote>
  <w:endnote w:type="continuationSeparator" w:id="0">
    <w:p w:rsidR="000E02D3" w:rsidRDefault="000E02D3" w:rsidP="000A0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2D3" w:rsidRDefault="000E02D3" w:rsidP="000A0F86">
      <w:pPr>
        <w:spacing w:after="0" w:line="240" w:lineRule="auto"/>
      </w:pPr>
      <w:r>
        <w:separator/>
      </w:r>
    </w:p>
  </w:footnote>
  <w:footnote w:type="continuationSeparator" w:id="0">
    <w:p w:rsidR="000E02D3" w:rsidRDefault="000E02D3" w:rsidP="000A0F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547A3"/>
    <w:rsid w:val="00010480"/>
    <w:rsid w:val="000119E4"/>
    <w:rsid w:val="000443D3"/>
    <w:rsid w:val="000756BE"/>
    <w:rsid w:val="000A0F86"/>
    <w:rsid w:val="000E02D3"/>
    <w:rsid w:val="00107573"/>
    <w:rsid w:val="00114B70"/>
    <w:rsid w:val="00136EE3"/>
    <w:rsid w:val="001C6876"/>
    <w:rsid w:val="00211C92"/>
    <w:rsid w:val="00244FB1"/>
    <w:rsid w:val="00254105"/>
    <w:rsid w:val="0026451E"/>
    <w:rsid w:val="00274800"/>
    <w:rsid w:val="002830F6"/>
    <w:rsid w:val="00284589"/>
    <w:rsid w:val="002D643C"/>
    <w:rsid w:val="00320756"/>
    <w:rsid w:val="00362E24"/>
    <w:rsid w:val="00364F00"/>
    <w:rsid w:val="00381CFF"/>
    <w:rsid w:val="00397994"/>
    <w:rsid w:val="003F3156"/>
    <w:rsid w:val="003F5A93"/>
    <w:rsid w:val="004163D3"/>
    <w:rsid w:val="004430E7"/>
    <w:rsid w:val="00547C61"/>
    <w:rsid w:val="00601591"/>
    <w:rsid w:val="006547A3"/>
    <w:rsid w:val="006C1C3D"/>
    <w:rsid w:val="00712CCD"/>
    <w:rsid w:val="00746745"/>
    <w:rsid w:val="007D5669"/>
    <w:rsid w:val="00847F1F"/>
    <w:rsid w:val="00890AB6"/>
    <w:rsid w:val="008B7687"/>
    <w:rsid w:val="009576A8"/>
    <w:rsid w:val="009853B7"/>
    <w:rsid w:val="009C5B3F"/>
    <w:rsid w:val="009E5884"/>
    <w:rsid w:val="00A03C4E"/>
    <w:rsid w:val="00A761B2"/>
    <w:rsid w:val="00AB798F"/>
    <w:rsid w:val="00AC0302"/>
    <w:rsid w:val="00AC1325"/>
    <w:rsid w:val="00AD72A5"/>
    <w:rsid w:val="00B16D3F"/>
    <w:rsid w:val="00BD0FFE"/>
    <w:rsid w:val="00BE2B4A"/>
    <w:rsid w:val="00C22844"/>
    <w:rsid w:val="00C40F07"/>
    <w:rsid w:val="00C55F2C"/>
    <w:rsid w:val="00C77039"/>
    <w:rsid w:val="00CD029E"/>
    <w:rsid w:val="00CE1C8D"/>
    <w:rsid w:val="00D4716F"/>
    <w:rsid w:val="00D66F23"/>
    <w:rsid w:val="00DB0F43"/>
    <w:rsid w:val="00DB4A1B"/>
    <w:rsid w:val="00E27902"/>
    <w:rsid w:val="00EC4978"/>
    <w:rsid w:val="00FA3759"/>
    <w:rsid w:val="00FB5F2E"/>
    <w:rsid w:val="00FE7D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0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0F86"/>
  </w:style>
  <w:style w:type="paragraph" w:styleId="a5">
    <w:name w:val="footer"/>
    <w:basedOn w:val="a"/>
    <w:link w:val="a6"/>
    <w:uiPriority w:val="99"/>
    <w:unhideWhenUsed/>
    <w:rsid w:val="000A0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0F86"/>
  </w:style>
  <w:style w:type="paragraph" w:styleId="a7">
    <w:name w:val="Subtitle"/>
    <w:basedOn w:val="a"/>
    <w:next w:val="a"/>
    <w:link w:val="a8"/>
    <w:uiPriority w:val="11"/>
    <w:qFormat/>
    <w:rsid w:val="000756BE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8">
    <w:name w:val="Подзаголовок Знак"/>
    <w:basedOn w:val="a0"/>
    <w:link w:val="a7"/>
    <w:uiPriority w:val="11"/>
    <w:rsid w:val="000756BE"/>
    <w:rPr>
      <w:rFonts w:eastAsiaTheme="minorEastAsia"/>
      <w:color w:val="5A5A5A" w:themeColor="text1" w:themeTint="A5"/>
      <w:spacing w:val="15"/>
    </w:rPr>
  </w:style>
  <w:style w:type="paragraph" w:styleId="a9">
    <w:name w:val="Balloon Text"/>
    <w:basedOn w:val="a"/>
    <w:link w:val="aa"/>
    <w:uiPriority w:val="99"/>
    <w:semiHidden/>
    <w:unhideWhenUsed/>
    <w:rsid w:val="00044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43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0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0F86"/>
  </w:style>
  <w:style w:type="paragraph" w:styleId="a5">
    <w:name w:val="footer"/>
    <w:basedOn w:val="a"/>
    <w:link w:val="a6"/>
    <w:uiPriority w:val="99"/>
    <w:unhideWhenUsed/>
    <w:rsid w:val="000A0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0F86"/>
  </w:style>
  <w:style w:type="paragraph" w:styleId="a7">
    <w:name w:val="Subtitle"/>
    <w:basedOn w:val="a"/>
    <w:next w:val="a"/>
    <w:link w:val="a8"/>
    <w:uiPriority w:val="11"/>
    <w:qFormat/>
    <w:rsid w:val="000756BE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8">
    <w:name w:val="Подзаголовок Знак"/>
    <w:basedOn w:val="a0"/>
    <w:link w:val="a7"/>
    <w:uiPriority w:val="11"/>
    <w:rsid w:val="000756BE"/>
    <w:rPr>
      <w:rFonts w:eastAsiaTheme="minorEastAsia"/>
      <w:color w:val="5A5A5A" w:themeColor="text1" w:themeTint="A5"/>
      <w:spacing w:val="15"/>
    </w:rPr>
  </w:style>
  <w:style w:type="paragraph" w:styleId="a9">
    <w:name w:val="Balloon Text"/>
    <w:basedOn w:val="a"/>
    <w:link w:val="aa"/>
    <w:uiPriority w:val="99"/>
    <w:semiHidden/>
    <w:unhideWhenUsed/>
    <w:rsid w:val="00044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43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9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4</cp:revision>
  <cp:lastPrinted>2014-05-13T16:28:00Z</cp:lastPrinted>
  <dcterms:created xsi:type="dcterms:W3CDTF">2013-11-22T10:02:00Z</dcterms:created>
  <dcterms:modified xsi:type="dcterms:W3CDTF">2014-05-13T16:28:00Z</dcterms:modified>
</cp:coreProperties>
</file>