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F45" w:rsidRDefault="006A5394" w:rsidP="006A5394">
      <w:pPr>
        <w:jc w:val="center"/>
      </w:pPr>
      <w:r>
        <w:t>Список исходных документов</w:t>
      </w:r>
    </w:p>
    <w:p w:rsidR="006A5394" w:rsidRDefault="006A5394" w:rsidP="006A5394">
      <w:r>
        <w:t>Исходные данные для начала проектирования:</w:t>
      </w:r>
    </w:p>
    <w:p w:rsidR="006A5394" w:rsidRDefault="006A5394" w:rsidP="006A5394">
      <w:pPr>
        <w:pStyle w:val="a3"/>
        <w:numPr>
          <w:ilvl w:val="0"/>
          <w:numId w:val="2"/>
        </w:numPr>
      </w:pPr>
      <w:r>
        <w:t>Инженерно-геодезические изыскания;</w:t>
      </w:r>
    </w:p>
    <w:p w:rsidR="006A5394" w:rsidRDefault="006A5394" w:rsidP="006A5394">
      <w:pPr>
        <w:pStyle w:val="a3"/>
        <w:numPr>
          <w:ilvl w:val="0"/>
          <w:numId w:val="2"/>
        </w:numPr>
      </w:pPr>
      <w:r>
        <w:t>Инженерно-геологические изыскания;</w:t>
      </w:r>
    </w:p>
    <w:p w:rsidR="006A5394" w:rsidRDefault="006A5394" w:rsidP="006A5394">
      <w:pPr>
        <w:pStyle w:val="a3"/>
        <w:numPr>
          <w:ilvl w:val="0"/>
          <w:numId w:val="2"/>
        </w:numPr>
      </w:pPr>
      <w:r>
        <w:t>Градостроительный план земельного участка.</w:t>
      </w:r>
    </w:p>
    <w:p w:rsidR="006A5394" w:rsidRDefault="006A5394" w:rsidP="006A5394">
      <w:r>
        <w:t xml:space="preserve">Первичные документы для подачи на </w:t>
      </w:r>
      <w:r w:rsidR="007C7321">
        <w:t>экспертизу</w:t>
      </w:r>
      <w:r>
        <w:t>:</w:t>
      </w:r>
    </w:p>
    <w:p w:rsidR="006A5394" w:rsidRDefault="006A5394" w:rsidP="006A5394">
      <w:pPr>
        <w:pStyle w:val="a3"/>
        <w:numPr>
          <w:ilvl w:val="0"/>
          <w:numId w:val="3"/>
        </w:numPr>
      </w:pPr>
      <w:r>
        <w:t>Инженерно-экологические изыскания;</w:t>
      </w:r>
    </w:p>
    <w:p w:rsidR="006A5394" w:rsidRDefault="006A5394" w:rsidP="006A5394">
      <w:pPr>
        <w:pStyle w:val="a3"/>
        <w:numPr>
          <w:ilvl w:val="0"/>
          <w:numId w:val="3"/>
        </w:numPr>
      </w:pPr>
      <w:r>
        <w:t>Инженерно-гидрологические изыскания;</w:t>
      </w:r>
    </w:p>
    <w:p w:rsidR="006A5394" w:rsidRDefault="006A5394" w:rsidP="006A5394">
      <w:pPr>
        <w:pStyle w:val="a3"/>
        <w:numPr>
          <w:ilvl w:val="0"/>
          <w:numId w:val="3"/>
        </w:numPr>
      </w:pPr>
      <w:r>
        <w:t>Задание на проектирование;</w:t>
      </w:r>
    </w:p>
    <w:p w:rsidR="006A5394" w:rsidRDefault="006A5394" w:rsidP="006A5394">
      <w:pPr>
        <w:pStyle w:val="a3"/>
        <w:numPr>
          <w:ilvl w:val="0"/>
          <w:numId w:val="3"/>
        </w:numPr>
      </w:pPr>
      <w:r>
        <w:t>Свидетельство права собственности на земельный участок;</w:t>
      </w:r>
    </w:p>
    <w:p w:rsidR="006A5394" w:rsidRDefault="00DE0611" w:rsidP="006A5394">
      <w:pPr>
        <w:pStyle w:val="a3"/>
        <w:numPr>
          <w:ilvl w:val="0"/>
          <w:numId w:val="3"/>
        </w:numPr>
      </w:pPr>
      <w:r>
        <w:t>Кадастровый паспорт земельного участка;</w:t>
      </w:r>
    </w:p>
    <w:p w:rsidR="00DE0611" w:rsidRDefault="00DE0611" w:rsidP="006A5394">
      <w:pPr>
        <w:pStyle w:val="a3"/>
        <w:numPr>
          <w:ilvl w:val="0"/>
          <w:numId w:val="3"/>
        </w:numPr>
      </w:pPr>
      <w:r>
        <w:t>Постановление об утверждении градостроительного плана;</w:t>
      </w:r>
    </w:p>
    <w:p w:rsidR="00DE0611" w:rsidRDefault="00DE0611" w:rsidP="006A5394">
      <w:pPr>
        <w:pStyle w:val="a3"/>
        <w:numPr>
          <w:ilvl w:val="0"/>
          <w:numId w:val="3"/>
        </w:numPr>
      </w:pPr>
      <w:r>
        <w:t xml:space="preserve">Технические условия для подключения к системе водоснабжения и </w:t>
      </w:r>
      <w:proofErr w:type="spellStart"/>
      <w:r>
        <w:t>водоотыведения</w:t>
      </w:r>
      <w:proofErr w:type="spellEnd"/>
      <w:r>
        <w:t>;</w:t>
      </w:r>
    </w:p>
    <w:p w:rsidR="00DE0611" w:rsidRDefault="00DE0611" w:rsidP="006A5394">
      <w:pPr>
        <w:pStyle w:val="a3"/>
        <w:numPr>
          <w:ilvl w:val="0"/>
          <w:numId w:val="3"/>
        </w:numPr>
      </w:pPr>
      <w:r>
        <w:t>Технические условия для подключения к системе электроснабжения;</w:t>
      </w:r>
    </w:p>
    <w:p w:rsidR="00DE0611" w:rsidRDefault="00DE0611" w:rsidP="006A5394">
      <w:pPr>
        <w:pStyle w:val="a3"/>
        <w:numPr>
          <w:ilvl w:val="0"/>
          <w:numId w:val="3"/>
        </w:numPr>
      </w:pPr>
      <w:r>
        <w:t>Технические условия для подключения к системе теплоснабжения и/или к системе газоснабжения;</w:t>
      </w:r>
    </w:p>
    <w:p w:rsidR="00DE0611" w:rsidRDefault="00DE0611" w:rsidP="006A5394">
      <w:pPr>
        <w:pStyle w:val="a3"/>
        <w:numPr>
          <w:ilvl w:val="0"/>
          <w:numId w:val="3"/>
        </w:numPr>
      </w:pPr>
      <w:r>
        <w:t>Технические условия для подключения к сетям радиофикации, телефонизации и интернет.</w:t>
      </w:r>
    </w:p>
    <w:p w:rsidR="00DE0611" w:rsidRDefault="005F0B39" w:rsidP="00DE0611">
      <w:r>
        <w:t>Вторичные документы для получения положительного заключения экспертизы:</w:t>
      </w:r>
    </w:p>
    <w:p w:rsidR="005F0B39" w:rsidRDefault="007C7321" w:rsidP="007C7321">
      <w:pPr>
        <w:pStyle w:val="a3"/>
        <w:numPr>
          <w:ilvl w:val="0"/>
          <w:numId w:val="4"/>
        </w:numPr>
      </w:pPr>
      <w:r>
        <w:t>Письмо о фоновых концентрациях загрязняющих веществ в месте расположения объекта;</w:t>
      </w:r>
    </w:p>
    <w:p w:rsidR="007C7321" w:rsidRDefault="007C7321" w:rsidP="007C7321">
      <w:pPr>
        <w:pStyle w:val="a3"/>
        <w:numPr>
          <w:ilvl w:val="0"/>
          <w:numId w:val="4"/>
        </w:numPr>
      </w:pPr>
      <w:r>
        <w:t>Метеорологические данные для населенного пункта размещения объекта;</w:t>
      </w:r>
    </w:p>
    <w:p w:rsidR="007C7321" w:rsidRDefault="007C7321" w:rsidP="007C7321">
      <w:pPr>
        <w:pStyle w:val="a3"/>
        <w:numPr>
          <w:ilvl w:val="0"/>
          <w:numId w:val="4"/>
        </w:numPr>
      </w:pPr>
      <w:r>
        <w:t>Протоколы лабораторных испытаний грунтов;</w:t>
      </w:r>
    </w:p>
    <w:p w:rsidR="007C7321" w:rsidRDefault="007C7321" w:rsidP="007C7321">
      <w:pPr>
        <w:pStyle w:val="a3"/>
        <w:numPr>
          <w:ilvl w:val="0"/>
          <w:numId w:val="4"/>
        </w:numPr>
      </w:pPr>
      <w:r>
        <w:t>Письмо о наличии или отсутствии полезных ископаемых на участке строительства;</w:t>
      </w:r>
    </w:p>
    <w:p w:rsidR="007C7321" w:rsidRDefault="007C7321" w:rsidP="007C7321">
      <w:pPr>
        <w:pStyle w:val="a3"/>
        <w:numPr>
          <w:ilvl w:val="0"/>
          <w:numId w:val="4"/>
        </w:numPr>
      </w:pPr>
      <w:r>
        <w:t>Письмо о наличии или отсутствии объектов культурного наследия на участке строительства;</w:t>
      </w:r>
    </w:p>
    <w:p w:rsidR="007C7321" w:rsidRDefault="007C7321" w:rsidP="007C7321">
      <w:pPr>
        <w:pStyle w:val="a3"/>
        <w:numPr>
          <w:ilvl w:val="0"/>
          <w:numId w:val="4"/>
        </w:numPr>
      </w:pPr>
      <w:r>
        <w:t>Письмо об отсутствии или разрешение на снос зеленых насаждений;</w:t>
      </w:r>
    </w:p>
    <w:p w:rsidR="007C7321" w:rsidRDefault="007C7321" w:rsidP="007C7321">
      <w:pPr>
        <w:pStyle w:val="a3"/>
        <w:numPr>
          <w:ilvl w:val="0"/>
          <w:numId w:val="4"/>
        </w:numPr>
      </w:pPr>
      <w:r>
        <w:t>Письмо о выводе сигнала на ближайшую пожарную часть и времени прибытия пожарных подразделений в случае возникновения пожара;</w:t>
      </w:r>
    </w:p>
    <w:p w:rsidR="007C7321" w:rsidRDefault="007C7321" w:rsidP="007C7321">
      <w:pPr>
        <w:pStyle w:val="a3"/>
        <w:numPr>
          <w:ilvl w:val="0"/>
          <w:numId w:val="4"/>
        </w:numPr>
      </w:pPr>
      <w:r>
        <w:t>Письмо о полигоне для захоронения ТБО.</w:t>
      </w:r>
    </w:p>
    <w:p w:rsidR="00E51A44" w:rsidRDefault="00E51A44" w:rsidP="00E51A44">
      <w:r>
        <w:t>ГИП ООО «Новая РАСА»</w:t>
      </w:r>
      <w:r>
        <w:tab/>
      </w:r>
      <w:r>
        <w:tab/>
        <w:t>Казанцев А.С.</w:t>
      </w:r>
    </w:p>
    <w:sectPr w:rsidR="00E51A44" w:rsidSect="006A539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850C9"/>
    <w:multiLevelType w:val="hybridMultilevel"/>
    <w:tmpl w:val="CA362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A75BF"/>
    <w:multiLevelType w:val="hybridMultilevel"/>
    <w:tmpl w:val="3C3C2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D7ABE"/>
    <w:multiLevelType w:val="hybridMultilevel"/>
    <w:tmpl w:val="5D78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8E56E4"/>
    <w:multiLevelType w:val="hybridMultilevel"/>
    <w:tmpl w:val="032E4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A5394"/>
    <w:rsid w:val="005F0B39"/>
    <w:rsid w:val="006A5394"/>
    <w:rsid w:val="00731F45"/>
    <w:rsid w:val="007C7321"/>
    <w:rsid w:val="00DE0611"/>
    <w:rsid w:val="00E51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3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2E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NewRasa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</dc:creator>
  <cp:keywords/>
  <dc:description/>
  <cp:lastModifiedBy>Nadia</cp:lastModifiedBy>
  <cp:revision>5</cp:revision>
  <dcterms:created xsi:type="dcterms:W3CDTF">2014-05-28T11:19:00Z</dcterms:created>
  <dcterms:modified xsi:type="dcterms:W3CDTF">2014-05-28T11:36:00Z</dcterms:modified>
</cp:coreProperties>
</file>