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C783A" w:rsidRPr="00597334" w:rsidRDefault="002C783A" w:rsidP="00597334">
      <w:pPr>
        <w:spacing w:line="276" w:lineRule="auto"/>
        <w:ind w:left="1416"/>
        <w:jc w:val="right"/>
        <w:rPr>
          <w:rFonts w:ascii="Arial" w:hAnsi="Arial" w:cs="Arial"/>
          <w:sz w:val="22"/>
          <w:szCs w:val="22"/>
        </w:rPr>
      </w:pPr>
    </w:p>
    <w:p w:rsidR="003E2231" w:rsidRPr="00AE1489" w:rsidRDefault="003E2231" w:rsidP="00CF2A4A">
      <w:pPr>
        <w:tabs>
          <w:tab w:val="left" w:pos="6600"/>
          <w:tab w:val="right" w:pos="9637"/>
        </w:tabs>
        <w:spacing w:line="276" w:lineRule="auto"/>
        <w:jc w:val="right"/>
        <w:rPr>
          <w:rFonts w:ascii="Arial" w:hAnsi="Arial" w:cs="Arial"/>
        </w:rPr>
      </w:pPr>
      <w:r w:rsidRPr="00AE1489">
        <w:rPr>
          <w:rFonts w:ascii="Arial" w:hAnsi="Arial" w:cs="Arial"/>
        </w:rPr>
        <w:t xml:space="preserve">La </w:t>
      </w:r>
      <w:proofErr w:type="spellStart"/>
      <w:r w:rsidRPr="00AE1489">
        <w:rPr>
          <w:rFonts w:ascii="Arial" w:hAnsi="Arial" w:cs="Arial"/>
        </w:rPr>
        <w:t>EDC</w:t>
      </w:r>
      <w:proofErr w:type="spellEnd"/>
      <w:r w:rsidRPr="00AE1489">
        <w:rPr>
          <w:rFonts w:ascii="Arial" w:hAnsi="Arial" w:cs="Arial"/>
        </w:rPr>
        <w:t xml:space="preserve">   </w:t>
      </w:r>
      <w:r w:rsidR="00CF2A4A">
        <w:rPr>
          <w:rFonts w:ascii="Arial" w:hAnsi="Arial" w:cs="Arial"/>
        </w:rPr>
        <w:t>0</w:t>
      </w:r>
      <w:r w:rsidR="00740E13">
        <w:rPr>
          <w:rFonts w:ascii="Arial" w:hAnsi="Arial" w:cs="Arial"/>
        </w:rPr>
        <w:t>5</w:t>
      </w:r>
      <w:r w:rsidR="00597334" w:rsidRPr="00AE1489">
        <w:rPr>
          <w:rFonts w:ascii="Arial" w:hAnsi="Arial" w:cs="Arial"/>
        </w:rPr>
        <w:t xml:space="preserve"> de</w:t>
      </w:r>
      <w:r w:rsidR="00CF2A4A">
        <w:rPr>
          <w:rFonts w:ascii="Arial" w:hAnsi="Arial" w:cs="Arial"/>
        </w:rPr>
        <w:t xml:space="preserve"> </w:t>
      </w:r>
      <w:r w:rsidR="005A21D9">
        <w:rPr>
          <w:rFonts w:ascii="Arial" w:hAnsi="Arial" w:cs="Arial"/>
        </w:rPr>
        <w:t>octubre</w:t>
      </w:r>
      <w:r w:rsidR="00CF2A4A">
        <w:rPr>
          <w:rFonts w:ascii="Arial" w:hAnsi="Arial" w:cs="Arial"/>
        </w:rPr>
        <w:t xml:space="preserve"> </w:t>
      </w:r>
      <w:r w:rsidRPr="00AE1489">
        <w:rPr>
          <w:rFonts w:ascii="Arial" w:hAnsi="Arial" w:cs="Arial"/>
        </w:rPr>
        <w:t xml:space="preserve"> de 2010</w:t>
      </w:r>
    </w:p>
    <w:p w:rsidR="003E2231" w:rsidRPr="00597334" w:rsidRDefault="003E2231" w:rsidP="00597334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3E2231" w:rsidRPr="00AE1489" w:rsidRDefault="00594F22" w:rsidP="00597334">
      <w:pPr>
        <w:spacing w:line="276" w:lineRule="auto"/>
        <w:jc w:val="right"/>
        <w:rPr>
          <w:rFonts w:ascii="Arial" w:hAnsi="Arial" w:cs="Arial"/>
          <w:b/>
        </w:rPr>
      </w:pPr>
      <w:proofErr w:type="spellStart"/>
      <w:r w:rsidRPr="00AE1489">
        <w:rPr>
          <w:rFonts w:ascii="Arial" w:hAnsi="Arial" w:cs="Arial"/>
          <w:b/>
        </w:rPr>
        <w:t>REF</w:t>
      </w:r>
      <w:proofErr w:type="spellEnd"/>
      <w:r w:rsidRPr="00AE1489">
        <w:rPr>
          <w:rFonts w:ascii="Arial" w:hAnsi="Arial" w:cs="Arial"/>
          <w:b/>
        </w:rPr>
        <w:t xml:space="preserve">: </w:t>
      </w:r>
      <w:r w:rsidR="005C4DD6" w:rsidRPr="00AE1489">
        <w:rPr>
          <w:rFonts w:ascii="Arial" w:hAnsi="Arial" w:cs="Arial"/>
          <w:b/>
        </w:rPr>
        <w:t>PGU-07-</w:t>
      </w:r>
      <w:r w:rsidR="00CF2A4A">
        <w:rPr>
          <w:rFonts w:ascii="Arial" w:hAnsi="Arial" w:cs="Arial"/>
          <w:b/>
        </w:rPr>
        <w:t>xxxx</w:t>
      </w:r>
    </w:p>
    <w:p w:rsidR="003E2231" w:rsidRPr="00597334" w:rsidRDefault="005A21D9" w:rsidP="00597334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Planta Guarenas – Códigos de pintura</w:t>
      </w:r>
    </w:p>
    <w:p w:rsidR="003E2231" w:rsidRPr="00174084" w:rsidRDefault="003E2231" w:rsidP="00597334">
      <w:pPr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174084">
        <w:rPr>
          <w:rFonts w:ascii="Arial" w:hAnsi="Arial" w:cs="Arial"/>
          <w:sz w:val="22"/>
          <w:szCs w:val="22"/>
          <w:lang w:val="en-US"/>
        </w:rPr>
        <w:t>DERWICK</w:t>
      </w:r>
      <w:proofErr w:type="spellEnd"/>
      <w:r w:rsidRPr="00174084">
        <w:rPr>
          <w:rFonts w:ascii="Arial" w:hAnsi="Arial" w:cs="Arial"/>
          <w:sz w:val="22"/>
          <w:szCs w:val="22"/>
          <w:lang w:val="en-US"/>
        </w:rPr>
        <w:t xml:space="preserve"> Associates Corp.</w:t>
      </w:r>
    </w:p>
    <w:p w:rsidR="003E2231" w:rsidRPr="00174084" w:rsidRDefault="003E2231" w:rsidP="00597334">
      <w:pPr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:rsidR="00594F22" w:rsidRDefault="00594F22" w:rsidP="00594F2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174084">
        <w:rPr>
          <w:rFonts w:ascii="Arial" w:hAnsi="Arial" w:cs="Arial"/>
          <w:sz w:val="22"/>
          <w:szCs w:val="22"/>
          <w:lang w:val="en-US"/>
        </w:rPr>
        <w:t>Aten</w:t>
      </w:r>
      <w:proofErr w:type="spellEnd"/>
      <w:r w:rsidR="003E2231" w:rsidRPr="00174084">
        <w:rPr>
          <w:rFonts w:ascii="Arial" w:hAnsi="Arial" w:cs="Arial"/>
          <w:sz w:val="22"/>
          <w:szCs w:val="22"/>
          <w:lang w:val="en-US"/>
        </w:rPr>
        <w:t xml:space="preserve">: </w:t>
      </w:r>
      <w:proofErr w:type="spellStart"/>
      <w:r w:rsidR="003E2231" w:rsidRPr="00174084">
        <w:rPr>
          <w:rFonts w:ascii="Arial" w:hAnsi="Arial" w:cs="Arial"/>
          <w:sz w:val="22"/>
          <w:szCs w:val="22"/>
          <w:lang w:val="en-US"/>
        </w:rPr>
        <w:t>Ing</w:t>
      </w:r>
      <w:proofErr w:type="spellEnd"/>
      <w:r w:rsidR="003E2231" w:rsidRPr="00174084">
        <w:rPr>
          <w:rFonts w:ascii="Arial" w:hAnsi="Arial" w:cs="Arial"/>
          <w:sz w:val="22"/>
          <w:szCs w:val="22"/>
          <w:lang w:val="en-US"/>
        </w:rPr>
        <w:t xml:space="preserve">. </w:t>
      </w:r>
      <w:r w:rsidR="003E2231" w:rsidRPr="00597334">
        <w:rPr>
          <w:rFonts w:ascii="Arial" w:hAnsi="Arial" w:cs="Arial"/>
          <w:sz w:val="22"/>
          <w:szCs w:val="22"/>
        </w:rPr>
        <w:t xml:space="preserve">Pedro </w:t>
      </w:r>
      <w:proofErr w:type="spellStart"/>
      <w:r w:rsidR="003E2231" w:rsidRPr="00597334">
        <w:rPr>
          <w:rFonts w:ascii="Arial" w:hAnsi="Arial" w:cs="Arial"/>
          <w:sz w:val="22"/>
          <w:szCs w:val="22"/>
        </w:rPr>
        <w:t>Trebbau</w:t>
      </w:r>
      <w:proofErr w:type="spellEnd"/>
    </w:p>
    <w:p w:rsidR="003E2231" w:rsidRPr="00597334" w:rsidRDefault="00594F22" w:rsidP="00594F2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</w:t>
      </w:r>
      <w:r w:rsidR="003E2231" w:rsidRPr="00597334">
        <w:rPr>
          <w:rFonts w:ascii="Arial" w:hAnsi="Arial" w:cs="Arial"/>
          <w:sz w:val="22"/>
          <w:szCs w:val="22"/>
        </w:rPr>
        <w:t>Ing. Edgard Romero Lazo</w:t>
      </w:r>
    </w:p>
    <w:p w:rsidR="003E2231" w:rsidRPr="00597334" w:rsidRDefault="003E2231" w:rsidP="0059733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E2231" w:rsidRPr="00597334" w:rsidRDefault="00594F22" w:rsidP="0059733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Estimados S</w:t>
      </w:r>
      <w:r w:rsidR="003E2231" w:rsidRPr="00597334">
        <w:rPr>
          <w:rFonts w:ascii="Arial" w:hAnsi="Arial" w:cs="Arial"/>
          <w:sz w:val="22"/>
          <w:szCs w:val="22"/>
        </w:rPr>
        <w:t>eñores:</w:t>
      </w:r>
    </w:p>
    <w:p w:rsidR="003E2231" w:rsidRPr="00597334" w:rsidRDefault="003E2231" w:rsidP="0059733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12A09" w:rsidRDefault="00740E13" w:rsidP="0059733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Sirva la presente para hacerles entrega de </w:t>
      </w:r>
      <w:r w:rsidR="005A21D9">
        <w:rPr>
          <w:rFonts w:ascii="Arial" w:hAnsi="Arial" w:cs="Arial"/>
          <w:sz w:val="22"/>
          <w:szCs w:val="22"/>
        </w:rPr>
        <w:t xml:space="preserve">los códigos de colores </w:t>
      </w:r>
      <w:r w:rsidR="00725989">
        <w:rPr>
          <w:rFonts w:ascii="Arial" w:hAnsi="Arial" w:cs="Arial"/>
          <w:sz w:val="22"/>
          <w:szCs w:val="22"/>
        </w:rPr>
        <w:t xml:space="preserve">básicos </w:t>
      </w:r>
      <w:r w:rsidR="005A21D9">
        <w:rPr>
          <w:rFonts w:ascii="Arial" w:hAnsi="Arial" w:cs="Arial"/>
          <w:sz w:val="22"/>
          <w:szCs w:val="22"/>
        </w:rPr>
        <w:t xml:space="preserve">de pintura </w:t>
      </w:r>
      <w:r>
        <w:rPr>
          <w:rFonts w:ascii="Arial" w:hAnsi="Arial" w:cs="Arial"/>
          <w:sz w:val="22"/>
          <w:szCs w:val="22"/>
        </w:rPr>
        <w:t>propuestos para la Planta Guarenas 1, los cuales ya están siendo aplicados en las otras plantas de generación en construcción. La selección se</w:t>
      </w:r>
      <w:r w:rsidR="00DE5F16">
        <w:rPr>
          <w:rFonts w:ascii="Arial" w:hAnsi="Arial" w:cs="Arial"/>
          <w:sz w:val="22"/>
          <w:szCs w:val="22"/>
        </w:rPr>
        <w:t xml:space="preserve"> ha</w:t>
      </w:r>
      <w:r>
        <w:rPr>
          <w:rFonts w:ascii="Arial" w:hAnsi="Arial" w:cs="Arial"/>
          <w:sz w:val="22"/>
          <w:szCs w:val="22"/>
        </w:rPr>
        <w:t xml:space="preserve"> hecho tomando como base las normas </w:t>
      </w:r>
      <w:proofErr w:type="spellStart"/>
      <w:r>
        <w:rPr>
          <w:rFonts w:ascii="Arial" w:hAnsi="Arial" w:cs="Arial"/>
          <w:sz w:val="22"/>
          <w:szCs w:val="22"/>
        </w:rPr>
        <w:t>COVENIN</w:t>
      </w:r>
      <w:proofErr w:type="spellEnd"/>
      <w:r>
        <w:rPr>
          <w:rFonts w:ascii="Arial" w:hAnsi="Arial" w:cs="Arial"/>
          <w:sz w:val="22"/>
          <w:szCs w:val="22"/>
        </w:rPr>
        <w:t xml:space="preserve"> 253-99 “Tuberías que Transportan Fluidos”, PDVSA O-2001 “Selección y Especificaciones de aplicación de Sistemas Anticorrosivo de Pinturas” y los colores aplicados en la Planta </w:t>
      </w:r>
      <w:proofErr w:type="spellStart"/>
      <w:r>
        <w:rPr>
          <w:rFonts w:ascii="Arial" w:hAnsi="Arial" w:cs="Arial"/>
          <w:sz w:val="22"/>
          <w:szCs w:val="22"/>
        </w:rPr>
        <w:t>CG</w:t>
      </w:r>
      <w:r w:rsidR="00DE5F16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J</w:t>
      </w:r>
      <w:r w:rsidR="00DE5F16">
        <w:rPr>
          <w:rFonts w:ascii="Arial" w:hAnsi="Arial" w:cs="Arial"/>
          <w:sz w:val="22"/>
          <w:szCs w:val="22"/>
        </w:rPr>
        <w:t>SB</w:t>
      </w:r>
      <w:proofErr w:type="spellEnd"/>
      <w:proofErr w:type="gramStart"/>
      <w:r>
        <w:rPr>
          <w:rFonts w:ascii="Arial" w:hAnsi="Arial" w:cs="Arial"/>
          <w:sz w:val="22"/>
          <w:szCs w:val="22"/>
        </w:rPr>
        <w:t>.</w:t>
      </w:r>
      <w:r w:rsidR="00DE5F16">
        <w:rPr>
          <w:rFonts w:ascii="Arial" w:hAnsi="Arial" w:cs="Arial"/>
          <w:sz w:val="22"/>
          <w:szCs w:val="22"/>
        </w:rPr>
        <w:t>.</w:t>
      </w:r>
      <w:proofErr w:type="gramEnd"/>
      <w:r w:rsidR="00DE5F16">
        <w:rPr>
          <w:rFonts w:ascii="Arial" w:hAnsi="Arial" w:cs="Arial"/>
          <w:sz w:val="22"/>
          <w:szCs w:val="22"/>
        </w:rPr>
        <w:t xml:space="preserve"> Se anexan lo</w:t>
      </w:r>
      <w:r w:rsidR="00725989">
        <w:rPr>
          <w:rFonts w:ascii="Arial" w:hAnsi="Arial" w:cs="Arial"/>
          <w:sz w:val="22"/>
          <w:szCs w:val="22"/>
        </w:rPr>
        <w:t>s</w:t>
      </w:r>
      <w:r w:rsidR="00DE5F16">
        <w:rPr>
          <w:rFonts w:ascii="Arial" w:hAnsi="Arial" w:cs="Arial"/>
          <w:sz w:val="22"/>
          <w:szCs w:val="22"/>
        </w:rPr>
        <w:t xml:space="preserve"> códigos de colores.</w:t>
      </w:r>
    </w:p>
    <w:p w:rsidR="00612A09" w:rsidRDefault="00612A09" w:rsidP="0059733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F7EFE" w:rsidRPr="00597334" w:rsidRDefault="00DF7EFE" w:rsidP="00DF7EFE">
      <w:p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</w:p>
    <w:p w:rsidR="003E2231" w:rsidRPr="00597334" w:rsidRDefault="003E2231" w:rsidP="00597334">
      <w:p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597334">
        <w:rPr>
          <w:rFonts w:ascii="Arial" w:hAnsi="Arial" w:cs="Arial"/>
          <w:sz w:val="22"/>
          <w:szCs w:val="22"/>
          <w:lang w:val="es-ES"/>
        </w:rPr>
        <w:t>Sin más que agradecerles su atención,</w:t>
      </w:r>
    </w:p>
    <w:p w:rsidR="003E2231" w:rsidRPr="00597334" w:rsidRDefault="003E2231" w:rsidP="00DE5F16">
      <w:pPr>
        <w:spacing w:line="276" w:lineRule="auto"/>
        <w:ind w:left="709"/>
        <w:jc w:val="center"/>
        <w:rPr>
          <w:rFonts w:ascii="Arial" w:hAnsi="Arial" w:cs="Arial"/>
          <w:sz w:val="22"/>
          <w:szCs w:val="22"/>
          <w:lang w:val="es-ES"/>
        </w:rPr>
      </w:pPr>
    </w:p>
    <w:p w:rsidR="003E2231" w:rsidRPr="001B0EB1" w:rsidRDefault="003E2231" w:rsidP="00DE5F16">
      <w:pPr>
        <w:spacing w:line="276" w:lineRule="auto"/>
        <w:ind w:left="709"/>
        <w:rPr>
          <w:rFonts w:ascii="Arial" w:hAnsi="Arial" w:cs="Arial"/>
          <w:color w:val="FF0000"/>
          <w:sz w:val="28"/>
          <w:szCs w:val="28"/>
          <w:lang w:val="es-ES"/>
        </w:rPr>
      </w:pPr>
    </w:p>
    <w:p w:rsidR="00DF7EFE" w:rsidRPr="00597334" w:rsidRDefault="00DF7EFE" w:rsidP="00DE5F16">
      <w:pPr>
        <w:spacing w:line="276" w:lineRule="auto"/>
        <w:ind w:left="709"/>
        <w:jc w:val="center"/>
        <w:rPr>
          <w:rFonts w:ascii="Arial" w:hAnsi="Arial" w:cs="Arial"/>
          <w:sz w:val="22"/>
          <w:szCs w:val="22"/>
          <w:lang w:val="es-ES"/>
        </w:rPr>
      </w:pPr>
    </w:p>
    <w:p w:rsidR="003E2231" w:rsidRPr="00597334" w:rsidRDefault="003E2231" w:rsidP="00DE5F16">
      <w:pPr>
        <w:spacing w:line="276" w:lineRule="auto"/>
        <w:ind w:left="709"/>
        <w:jc w:val="center"/>
        <w:rPr>
          <w:rFonts w:ascii="Arial" w:hAnsi="Arial" w:cs="Arial"/>
          <w:sz w:val="22"/>
          <w:szCs w:val="22"/>
          <w:lang w:val="es-ES"/>
        </w:rPr>
      </w:pPr>
      <w:r w:rsidRPr="00597334">
        <w:rPr>
          <w:rFonts w:ascii="Arial" w:hAnsi="Arial" w:cs="Arial"/>
          <w:sz w:val="22"/>
          <w:szCs w:val="22"/>
          <w:lang w:val="es-ES"/>
        </w:rPr>
        <w:t>__________________________</w:t>
      </w:r>
    </w:p>
    <w:p w:rsidR="003E2231" w:rsidRPr="00597334" w:rsidRDefault="003E2231" w:rsidP="00DE5F16">
      <w:pPr>
        <w:spacing w:line="276" w:lineRule="auto"/>
        <w:ind w:left="709"/>
        <w:jc w:val="center"/>
        <w:rPr>
          <w:rFonts w:ascii="Arial" w:hAnsi="Arial" w:cs="Arial"/>
          <w:sz w:val="22"/>
          <w:szCs w:val="22"/>
          <w:lang w:val="es-ES"/>
        </w:rPr>
      </w:pPr>
      <w:r w:rsidRPr="00597334">
        <w:rPr>
          <w:rFonts w:ascii="Arial" w:hAnsi="Arial" w:cs="Arial"/>
          <w:sz w:val="22"/>
          <w:szCs w:val="22"/>
          <w:lang w:val="es-ES"/>
        </w:rPr>
        <w:t xml:space="preserve">Ing. Jaime </w:t>
      </w:r>
      <w:proofErr w:type="spellStart"/>
      <w:r w:rsidRPr="00597334">
        <w:rPr>
          <w:rFonts w:ascii="Arial" w:hAnsi="Arial" w:cs="Arial"/>
          <w:sz w:val="22"/>
          <w:szCs w:val="22"/>
          <w:lang w:val="es-ES"/>
        </w:rPr>
        <w:t>Virguez</w:t>
      </w:r>
      <w:proofErr w:type="spellEnd"/>
    </w:p>
    <w:p w:rsidR="003E2231" w:rsidRPr="00597334" w:rsidRDefault="003E2231" w:rsidP="00DE5F16">
      <w:pPr>
        <w:spacing w:line="276" w:lineRule="auto"/>
        <w:ind w:left="709"/>
        <w:jc w:val="center"/>
        <w:rPr>
          <w:rFonts w:ascii="Arial" w:hAnsi="Arial" w:cs="Arial"/>
          <w:sz w:val="22"/>
          <w:szCs w:val="22"/>
          <w:lang w:val="es-ES"/>
        </w:rPr>
      </w:pPr>
      <w:r w:rsidRPr="00597334">
        <w:rPr>
          <w:rFonts w:ascii="Arial" w:hAnsi="Arial" w:cs="Arial"/>
          <w:sz w:val="22"/>
          <w:szCs w:val="22"/>
          <w:lang w:val="es-ES"/>
        </w:rPr>
        <w:t>Gerente de Proyecto</w:t>
      </w:r>
    </w:p>
    <w:p w:rsidR="00321AB1" w:rsidRDefault="00321AB1" w:rsidP="00DE5F16">
      <w:pPr>
        <w:spacing w:line="276" w:lineRule="auto"/>
        <w:ind w:left="709"/>
        <w:rPr>
          <w:rFonts w:ascii="Arial" w:hAnsi="Arial" w:cs="Arial"/>
          <w:sz w:val="22"/>
          <w:szCs w:val="22"/>
        </w:rPr>
      </w:pPr>
    </w:p>
    <w:p w:rsidR="00DE5F16" w:rsidRDefault="00DE5F16" w:rsidP="00DE5F16">
      <w:pPr>
        <w:spacing w:line="276" w:lineRule="auto"/>
        <w:ind w:left="709"/>
        <w:rPr>
          <w:rFonts w:ascii="Arial" w:hAnsi="Arial" w:cs="Arial"/>
          <w:sz w:val="22"/>
          <w:szCs w:val="22"/>
        </w:rPr>
      </w:pPr>
    </w:p>
    <w:p w:rsidR="00DE5F16" w:rsidRDefault="00DE5F16" w:rsidP="00DE5F16">
      <w:pPr>
        <w:spacing w:line="276" w:lineRule="auto"/>
        <w:ind w:left="709"/>
        <w:rPr>
          <w:rFonts w:ascii="Arial" w:hAnsi="Arial" w:cs="Arial"/>
          <w:sz w:val="22"/>
          <w:szCs w:val="22"/>
        </w:rPr>
      </w:pPr>
    </w:p>
    <w:p w:rsidR="00DE5F16" w:rsidRDefault="00DE5F16" w:rsidP="00DE5F16">
      <w:pPr>
        <w:spacing w:line="276" w:lineRule="auto"/>
        <w:ind w:left="709"/>
        <w:rPr>
          <w:rFonts w:ascii="Arial" w:hAnsi="Arial" w:cs="Arial"/>
          <w:sz w:val="22"/>
          <w:szCs w:val="22"/>
        </w:rPr>
      </w:pPr>
    </w:p>
    <w:p w:rsidR="00DE5F16" w:rsidRDefault="00DE5F16" w:rsidP="00DE5F16">
      <w:pPr>
        <w:spacing w:line="276" w:lineRule="auto"/>
        <w:ind w:left="709"/>
        <w:rPr>
          <w:rFonts w:ascii="Arial" w:hAnsi="Arial" w:cs="Arial"/>
          <w:sz w:val="22"/>
          <w:szCs w:val="22"/>
        </w:rPr>
      </w:pPr>
    </w:p>
    <w:p w:rsidR="00DE5F16" w:rsidRDefault="00DE5F16" w:rsidP="00597334">
      <w:pPr>
        <w:spacing w:line="276" w:lineRule="auto"/>
        <w:rPr>
          <w:rFonts w:ascii="Arial" w:hAnsi="Arial" w:cs="Arial"/>
          <w:sz w:val="22"/>
          <w:szCs w:val="22"/>
        </w:rPr>
      </w:pPr>
    </w:p>
    <w:p w:rsidR="00DE5F16" w:rsidRDefault="00DE5F16" w:rsidP="00597334">
      <w:pPr>
        <w:spacing w:line="276" w:lineRule="auto"/>
        <w:rPr>
          <w:rFonts w:ascii="Arial" w:hAnsi="Arial" w:cs="Arial"/>
          <w:sz w:val="22"/>
          <w:szCs w:val="22"/>
        </w:rPr>
      </w:pPr>
    </w:p>
    <w:p w:rsidR="00DE5F16" w:rsidRDefault="00DE5F16" w:rsidP="00597334">
      <w:pPr>
        <w:spacing w:line="276" w:lineRule="auto"/>
        <w:rPr>
          <w:rFonts w:ascii="Arial" w:hAnsi="Arial" w:cs="Arial"/>
          <w:sz w:val="22"/>
          <w:szCs w:val="22"/>
        </w:rPr>
      </w:pPr>
    </w:p>
    <w:p w:rsidR="00DE5F16" w:rsidRDefault="00DE5F16" w:rsidP="00597334">
      <w:pPr>
        <w:spacing w:line="276" w:lineRule="auto"/>
        <w:rPr>
          <w:rFonts w:ascii="Arial" w:hAnsi="Arial" w:cs="Arial"/>
          <w:sz w:val="22"/>
          <w:szCs w:val="22"/>
        </w:rPr>
      </w:pPr>
    </w:p>
    <w:p w:rsidR="00DE5F16" w:rsidRDefault="00DE5F16" w:rsidP="00597334">
      <w:pPr>
        <w:spacing w:line="276" w:lineRule="auto"/>
        <w:rPr>
          <w:rFonts w:ascii="Arial" w:hAnsi="Arial" w:cs="Arial"/>
          <w:sz w:val="22"/>
          <w:szCs w:val="22"/>
        </w:rPr>
      </w:pPr>
    </w:p>
    <w:p w:rsidR="00DE5F16" w:rsidRDefault="00DE5F16" w:rsidP="00597334">
      <w:pPr>
        <w:spacing w:line="276" w:lineRule="auto"/>
        <w:rPr>
          <w:rFonts w:ascii="Arial" w:hAnsi="Arial" w:cs="Arial"/>
          <w:sz w:val="22"/>
          <w:szCs w:val="22"/>
        </w:rPr>
      </w:pPr>
    </w:p>
    <w:p w:rsidR="00DE5F16" w:rsidRDefault="00DE5F16" w:rsidP="00597334">
      <w:pPr>
        <w:spacing w:line="276" w:lineRule="auto"/>
        <w:rPr>
          <w:rFonts w:ascii="Arial" w:hAnsi="Arial" w:cs="Arial"/>
          <w:sz w:val="22"/>
          <w:szCs w:val="22"/>
        </w:rPr>
      </w:pPr>
    </w:p>
    <w:p w:rsidR="00DE5F16" w:rsidRDefault="00DE5F16" w:rsidP="00597334">
      <w:pPr>
        <w:spacing w:line="276" w:lineRule="auto"/>
        <w:rPr>
          <w:rFonts w:ascii="Arial" w:hAnsi="Arial" w:cs="Arial"/>
          <w:sz w:val="22"/>
          <w:szCs w:val="22"/>
        </w:rPr>
      </w:pPr>
    </w:p>
    <w:p w:rsidR="00DC4D91" w:rsidRDefault="00DC4D91" w:rsidP="00597334">
      <w:pPr>
        <w:spacing w:line="276" w:lineRule="auto"/>
        <w:rPr>
          <w:rFonts w:ascii="Arial" w:hAnsi="Arial" w:cs="Arial"/>
          <w:sz w:val="22"/>
          <w:szCs w:val="22"/>
        </w:rPr>
      </w:pPr>
    </w:p>
    <w:p w:rsidR="00DC4D91" w:rsidRDefault="00DC4D91" w:rsidP="00597334">
      <w:pPr>
        <w:spacing w:line="276" w:lineRule="auto"/>
        <w:rPr>
          <w:rFonts w:ascii="Arial" w:hAnsi="Arial" w:cs="Arial"/>
          <w:sz w:val="22"/>
          <w:szCs w:val="22"/>
        </w:rPr>
      </w:pPr>
    </w:p>
    <w:p w:rsidR="00DE5F16" w:rsidRDefault="00DE5F16" w:rsidP="00597334">
      <w:pPr>
        <w:spacing w:line="276" w:lineRule="auto"/>
        <w:rPr>
          <w:rFonts w:ascii="Arial" w:hAnsi="Arial" w:cs="Arial"/>
          <w:sz w:val="22"/>
          <w:szCs w:val="22"/>
        </w:rPr>
      </w:pPr>
    </w:p>
    <w:p w:rsidR="00DE5F16" w:rsidRDefault="00DE5F16" w:rsidP="00597334">
      <w:pPr>
        <w:spacing w:line="276" w:lineRule="auto"/>
        <w:rPr>
          <w:rFonts w:ascii="Arial" w:hAnsi="Arial" w:cs="Arial"/>
          <w:sz w:val="22"/>
          <w:szCs w:val="22"/>
        </w:rPr>
      </w:pPr>
    </w:p>
    <w:p w:rsidR="00DE5F16" w:rsidRDefault="00DE5F16" w:rsidP="00597334">
      <w:pPr>
        <w:spacing w:line="276" w:lineRule="auto"/>
        <w:rPr>
          <w:rFonts w:ascii="Arial" w:hAnsi="Arial" w:cs="Arial"/>
          <w:sz w:val="22"/>
          <w:szCs w:val="22"/>
        </w:rPr>
      </w:pPr>
    </w:p>
    <w:p w:rsidR="00DE5F16" w:rsidRDefault="00DE5F16" w:rsidP="00597334">
      <w:pPr>
        <w:spacing w:line="276" w:lineRule="auto"/>
        <w:rPr>
          <w:rFonts w:ascii="Arial" w:hAnsi="Arial" w:cs="Arial"/>
          <w:sz w:val="22"/>
          <w:szCs w:val="22"/>
        </w:rPr>
      </w:pPr>
    </w:p>
    <w:p w:rsidR="00DC4D91" w:rsidRDefault="00DC4D91" w:rsidP="00597334">
      <w:pPr>
        <w:spacing w:line="276" w:lineRule="auto"/>
        <w:rPr>
          <w:rFonts w:ascii="Arial" w:hAnsi="Arial" w:cs="Arial"/>
          <w:sz w:val="22"/>
          <w:szCs w:val="22"/>
        </w:rPr>
      </w:pPr>
    </w:p>
    <w:p w:rsidR="00DC4D91" w:rsidRDefault="00174084" w:rsidP="00597334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noProof/>
          <w:szCs w:val="22"/>
        </w:rPr>
        <w:pict>
          <v:roundrect id="_x0000_s1026" style="position:absolute;margin-left:.3pt;margin-top:390.9pt;width:439.5pt;height:18pt;z-index:251658240" arcsize="10923f" filled="f" fillcolor="yellow" strokecolor="yellow" strokeweight="3pt">
            <v:fill opacity=".5"/>
          </v:roundrect>
        </w:pict>
      </w:r>
      <w:bookmarkStart w:id="0" w:name="_GoBack"/>
      <w:r w:rsidR="00DC4D91" w:rsidRPr="00DC4D91">
        <w:rPr>
          <w:noProof/>
          <w:szCs w:val="22"/>
        </w:rPr>
        <w:drawing>
          <wp:inline distT="0" distB="0" distL="0" distR="0">
            <wp:extent cx="6119495" cy="6687227"/>
            <wp:effectExtent l="19050" t="0" r="0" b="0"/>
            <wp:docPr id="5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66872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DC4D91" w:rsidRDefault="00DC4D91" w:rsidP="00DC4D91">
      <w:pPr>
        <w:rPr>
          <w:rFonts w:ascii="Arial" w:hAnsi="Arial" w:cs="Arial"/>
          <w:sz w:val="22"/>
          <w:szCs w:val="22"/>
        </w:rPr>
      </w:pPr>
    </w:p>
    <w:p w:rsidR="00DE5F16" w:rsidRDefault="00DE5F16" w:rsidP="00DC4D91">
      <w:pPr>
        <w:jc w:val="center"/>
        <w:rPr>
          <w:rFonts w:ascii="Arial" w:hAnsi="Arial" w:cs="Arial"/>
          <w:sz w:val="22"/>
          <w:szCs w:val="22"/>
        </w:rPr>
      </w:pPr>
    </w:p>
    <w:p w:rsidR="00DC4D91" w:rsidRDefault="00DC4D91" w:rsidP="00DC4D91">
      <w:pPr>
        <w:jc w:val="center"/>
        <w:rPr>
          <w:rFonts w:ascii="Arial" w:hAnsi="Arial" w:cs="Arial"/>
          <w:sz w:val="22"/>
          <w:szCs w:val="22"/>
        </w:rPr>
      </w:pPr>
    </w:p>
    <w:p w:rsidR="00DC4D91" w:rsidRDefault="00DC4D91" w:rsidP="00DC4D91">
      <w:pPr>
        <w:jc w:val="center"/>
        <w:rPr>
          <w:rFonts w:ascii="Arial" w:hAnsi="Arial" w:cs="Arial"/>
          <w:sz w:val="22"/>
          <w:szCs w:val="22"/>
        </w:rPr>
      </w:pPr>
    </w:p>
    <w:p w:rsidR="00DC4D91" w:rsidRDefault="00DC4D91" w:rsidP="00DC4D91">
      <w:pPr>
        <w:jc w:val="center"/>
        <w:rPr>
          <w:rFonts w:ascii="Arial" w:hAnsi="Arial" w:cs="Arial"/>
          <w:sz w:val="22"/>
          <w:szCs w:val="22"/>
        </w:rPr>
      </w:pPr>
    </w:p>
    <w:p w:rsidR="00DC4D91" w:rsidRDefault="00DC4D91" w:rsidP="00DC4D91">
      <w:pPr>
        <w:jc w:val="center"/>
        <w:rPr>
          <w:rFonts w:ascii="Arial" w:hAnsi="Arial" w:cs="Arial"/>
          <w:sz w:val="22"/>
          <w:szCs w:val="22"/>
        </w:rPr>
      </w:pPr>
    </w:p>
    <w:p w:rsidR="00DC4D91" w:rsidRDefault="00DC4D91" w:rsidP="00DC4D91">
      <w:pPr>
        <w:jc w:val="center"/>
        <w:rPr>
          <w:rFonts w:ascii="Arial" w:hAnsi="Arial" w:cs="Arial"/>
          <w:sz w:val="22"/>
          <w:szCs w:val="22"/>
        </w:rPr>
      </w:pPr>
    </w:p>
    <w:p w:rsidR="00DC4D91" w:rsidRDefault="00DC4D91" w:rsidP="00DC4D91">
      <w:pPr>
        <w:jc w:val="center"/>
        <w:rPr>
          <w:rFonts w:ascii="Arial" w:hAnsi="Arial" w:cs="Arial"/>
          <w:sz w:val="22"/>
          <w:szCs w:val="22"/>
        </w:rPr>
      </w:pPr>
    </w:p>
    <w:p w:rsidR="00DC4D91" w:rsidRPr="00DC4D91" w:rsidRDefault="00DC4D91" w:rsidP="00DC4D91">
      <w:pPr>
        <w:jc w:val="center"/>
        <w:rPr>
          <w:rFonts w:ascii="Arial" w:hAnsi="Arial" w:cs="Arial"/>
          <w:sz w:val="22"/>
          <w:szCs w:val="22"/>
        </w:rPr>
      </w:pPr>
      <w:r w:rsidRPr="00DC4D91">
        <w:rPr>
          <w:noProof/>
          <w:szCs w:val="22"/>
        </w:rPr>
        <w:drawing>
          <wp:inline distT="0" distB="0" distL="0" distR="0">
            <wp:extent cx="6119495" cy="4989490"/>
            <wp:effectExtent l="19050" t="0" r="0" b="0"/>
            <wp:docPr id="6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4989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C4D91" w:rsidRPr="00DC4D91" w:rsidSect="002C783A">
      <w:headerReference w:type="default" r:id="rId10"/>
      <w:footerReference w:type="default" r:id="rId11"/>
      <w:footnotePr>
        <w:pos w:val="beneathText"/>
      </w:footnotePr>
      <w:pgSz w:w="11905" w:h="16837"/>
      <w:pgMar w:top="736" w:right="1134" w:bottom="1683" w:left="1134" w:header="1134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CC9" w:rsidRDefault="00622CC9">
      <w:r>
        <w:separator/>
      </w:r>
    </w:p>
  </w:endnote>
  <w:endnote w:type="continuationSeparator" w:id="0">
    <w:p w:rsidR="00622CC9" w:rsidRDefault="00622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83A" w:rsidRPr="009362B1" w:rsidRDefault="008F690A" w:rsidP="009362B1">
    <w:pPr>
      <w:pStyle w:val="Footer"/>
    </w:pPr>
    <w:r>
      <w:rPr>
        <w:noProof/>
      </w:rPr>
      <w:drawing>
        <wp:inline distT="0" distB="0" distL="0" distR="0">
          <wp:extent cx="6115050" cy="409575"/>
          <wp:effectExtent l="19050" t="0" r="0" b="0"/>
          <wp:docPr id="2" name="Imagen 2" descr="logo nuevo bicentenar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nuevo bicentenari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CC9" w:rsidRDefault="00622CC9">
      <w:r>
        <w:separator/>
      </w:r>
    </w:p>
  </w:footnote>
  <w:footnote w:type="continuationSeparator" w:id="0">
    <w:p w:rsidR="00622CC9" w:rsidRDefault="00622C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83A" w:rsidRDefault="008F690A" w:rsidP="00AE3D59">
    <w:pPr>
      <w:pStyle w:val="Header"/>
      <w:jc w:val="right"/>
    </w:pPr>
    <w:r>
      <w:rPr>
        <w:noProof/>
      </w:rPr>
      <w:drawing>
        <wp:inline distT="0" distB="0" distL="0" distR="0">
          <wp:extent cx="1295400" cy="552450"/>
          <wp:effectExtent l="19050" t="0" r="0" b="0"/>
          <wp:docPr id="1" name="Imagen 1" descr="logotipo LA EDC NUEVO con R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ipo LA EDC NUEVO con R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column">
            <wp:posOffset>203835</wp:posOffset>
          </wp:positionH>
          <wp:positionV relativeFrom="paragraph">
            <wp:posOffset>-38100</wp:posOffset>
          </wp:positionV>
          <wp:extent cx="2317750" cy="418465"/>
          <wp:effectExtent l="19050" t="0" r="6350" b="0"/>
          <wp:wrapTopAndBottom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7750" cy="41846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292D"/>
    <w:multiLevelType w:val="hybridMultilevel"/>
    <w:tmpl w:val="C7DA8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F25D8"/>
    <w:multiLevelType w:val="hybridMultilevel"/>
    <w:tmpl w:val="78D899E8"/>
    <w:lvl w:ilvl="0" w:tplc="EAF6A7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991359"/>
    <w:multiLevelType w:val="hybridMultilevel"/>
    <w:tmpl w:val="F1D8856C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E55798"/>
    <w:multiLevelType w:val="singleLevel"/>
    <w:tmpl w:val="13B436EE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>
    <w:nsid w:val="3BAC6C80"/>
    <w:multiLevelType w:val="hybridMultilevel"/>
    <w:tmpl w:val="DB828EF8"/>
    <w:lvl w:ilvl="0" w:tplc="99528AA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260" w:hanging="360"/>
      </w:pPr>
    </w:lvl>
    <w:lvl w:ilvl="2" w:tplc="200A001B" w:tentative="1">
      <w:start w:val="1"/>
      <w:numFmt w:val="lowerRoman"/>
      <w:lvlText w:val="%3."/>
      <w:lvlJc w:val="right"/>
      <w:pPr>
        <w:ind w:left="1980" w:hanging="180"/>
      </w:pPr>
    </w:lvl>
    <w:lvl w:ilvl="3" w:tplc="200A000F" w:tentative="1">
      <w:start w:val="1"/>
      <w:numFmt w:val="decimal"/>
      <w:lvlText w:val="%4."/>
      <w:lvlJc w:val="left"/>
      <w:pPr>
        <w:ind w:left="2700" w:hanging="360"/>
      </w:pPr>
    </w:lvl>
    <w:lvl w:ilvl="4" w:tplc="200A0019" w:tentative="1">
      <w:start w:val="1"/>
      <w:numFmt w:val="lowerLetter"/>
      <w:lvlText w:val="%5."/>
      <w:lvlJc w:val="left"/>
      <w:pPr>
        <w:ind w:left="3420" w:hanging="360"/>
      </w:pPr>
    </w:lvl>
    <w:lvl w:ilvl="5" w:tplc="200A001B" w:tentative="1">
      <w:start w:val="1"/>
      <w:numFmt w:val="lowerRoman"/>
      <w:lvlText w:val="%6."/>
      <w:lvlJc w:val="right"/>
      <w:pPr>
        <w:ind w:left="4140" w:hanging="180"/>
      </w:pPr>
    </w:lvl>
    <w:lvl w:ilvl="6" w:tplc="200A000F" w:tentative="1">
      <w:start w:val="1"/>
      <w:numFmt w:val="decimal"/>
      <w:lvlText w:val="%7."/>
      <w:lvlJc w:val="left"/>
      <w:pPr>
        <w:ind w:left="4860" w:hanging="360"/>
      </w:pPr>
    </w:lvl>
    <w:lvl w:ilvl="7" w:tplc="200A0019" w:tentative="1">
      <w:start w:val="1"/>
      <w:numFmt w:val="lowerLetter"/>
      <w:lvlText w:val="%8."/>
      <w:lvlJc w:val="left"/>
      <w:pPr>
        <w:ind w:left="5580" w:hanging="360"/>
      </w:pPr>
    </w:lvl>
    <w:lvl w:ilvl="8" w:tplc="20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4D1C0223"/>
    <w:multiLevelType w:val="hybridMultilevel"/>
    <w:tmpl w:val="73EA4412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EB3C8C"/>
    <w:multiLevelType w:val="hybridMultilevel"/>
    <w:tmpl w:val="0CC080A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3E0BB0"/>
    <w:rsid w:val="00012BEF"/>
    <w:rsid w:val="00100F57"/>
    <w:rsid w:val="00174084"/>
    <w:rsid w:val="001B0EB1"/>
    <w:rsid w:val="002475BF"/>
    <w:rsid w:val="002C783A"/>
    <w:rsid w:val="002D7EFA"/>
    <w:rsid w:val="00321AB1"/>
    <w:rsid w:val="00370BA5"/>
    <w:rsid w:val="00392E02"/>
    <w:rsid w:val="003B4450"/>
    <w:rsid w:val="003E0BB0"/>
    <w:rsid w:val="003E2231"/>
    <w:rsid w:val="003E4CCD"/>
    <w:rsid w:val="004546CB"/>
    <w:rsid w:val="004C132C"/>
    <w:rsid w:val="004F1C6A"/>
    <w:rsid w:val="004F5969"/>
    <w:rsid w:val="004F6899"/>
    <w:rsid w:val="00594F22"/>
    <w:rsid w:val="00597334"/>
    <w:rsid w:val="005A21D9"/>
    <w:rsid w:val="005C4DD6"/>
    <w:rsid w:val="00612A09"/>
    <w:rsid w:val="00622CC9"/>
    <w:rsid w:val="00632874"/>
    <w:rsid w:val="006A7044"/>
    <w:rsid w:val="00725989"/>
    <w:rsid w:val="00735793"/>
    <w:rsid w:val="00740E13"/>
    <w:rsid w:val="00745E51"/>
    <w:rsid w:val="0077034F"/>
    <w:rsid w:val="00835D3A"/>
    <w:rsid w:val="008F690A"/>
    <w:rsid w:val="009362B1"/>
    <w:rsid w:val="00963CD4"/>
    <w:rsid w:val="00976927"/>
    <w:rsid w:val="00A47B1E"/>
    <w:rsid w:val="00A84C9C"/>
    <w:rsid w:val="00A93629"/>
    <w:rsid w:val="00AA1EBA"/>
    <w:rsid w:val="00AE1489"/>
    <w:rsid w:val="00AE3591"/>
    <w:rsid w:val="00AE3D59"/>
    <w:rsid w:val="00AF5280"/>
    <w:rsid w:val="00B5615E"/>
    <w:rsid w:val="00B96153"/>
    <w:rsid w:val="00BE2CC0"/>
    <w:rsid w:val="00C52538"/>
    <w:rsid w:val="00CF2A4A"/>
    <w:rsid w:val="00D63941"/>
    <w:rsid w:val="00DC4D91"/>
    <w:rsid w:val="00DE5F16"/>
    <w:rsid w:val="00DF7EFE"/>
    <w:rsid w:val="00E37480"/>
    <w:rsid w:val="00EA2230"/>
    <w:rsid w:val="00EE4195"/>
    <w:rsid w:val="00F97A73"/>
    <w:rsid w:val="00FF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VE" w:eastAsia="es-V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480"/>
    <w:pPr>
      <w:widowControl w:val="0"/>
      <w:suppressAutoHyphens/>
    </w:pPr>
    <w:rPr>
      <w:rFonts w:eastAsia="Lucida Sans Unicode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E37480"/>
    <w:pPr>
      <w:spacing w:after="120"/>
    </w:pPr>
  </w:style>
  <w:style w:type="paragraph" w:customStyle="1" w:styleId="Encabezado1">
    <w:name w:val="Encabezado1"/>
    <w:basedOn w:val="Normal"/>
    <w:next w:val="BodyText"/>
    <w:rsid w:val="00E3748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">
    <w:name w:val="List"/>
    <w:basedOn w:val="BodyText"/>
    <w:semiHidden/>
    <w:rsid w:val="00E37480"/>
    <w:rPr>
      <w:rFonts w:cs="Tahoma"/>
    </w:rPr>
  </w:style>
  <w:style w:type="paragraph" w:styleId="Header">
    <w:name w:val="header"/>
    <w:basedOn w:val="Normal"/>
    <w:link w:val="HeaderChar"/>
    <w:rsid w:val="00E37480"/>
    <w:pPr>
      <w:suppressLineNumbers/>
      <w:tabs>
        <w:tab w:val="center" w:pos="4818"/>
        <w:tab w:val="right" w:pos="9637"/>
      </w:tabs>
    </w:pPr>
  </w:style>
  <w:style w:type="paragraph" w:styleId="Footer">
    <w:name w:val="footer"/>
    <w:basedOn w:val="Normal"/>
    <w:semiHidden/>
    <w:rsid w:val="00E37480"/>
    <w:pPr>
      <w:suppressLineNumbers/>
      <w:tabs>
        <w:tab w:val="center" w:pos="4818"/>
        <w:tab w:val="right" w:pos="9637"/>
      </w:tabs>
    </w:pPr>
  </w:style>
  <w:style w:type="paragraph" w:customStyle="1" w:styleId="Etiqueta">
    <w:name w:val="Etiqueta"/>
    <w:basedOn w:val="Normal"/>
    <w:rsid w:val="00E37480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E37480"/>
    <w:pPr>
      <w:suppressLineNumbers/>
    </w:pPr>
    <w:rPr>
      <w:rFonts w:cs="Tahoma"/>
    </w:rPr>
  </w:style>
  <w:style w:type="character" w:customStyle="1" w:styleId="HeaderChar">
    <w:name w:val="Header Char"/>
    <w:link w:val="Header"/>
    <w:rsid w:val="00A93629"/>
    <w:rPr>
      <w:rFonts w:eastAsia="Lucida Sans Unicode"/>
      <w:sz w:val="24"/>
      <w:szCs w:val="24"/>
      <w:lang w:val="es-VE"/>
    </w:rPr>
  </w:style>
  <w:style w:type="table" w:styleId="TableGrid">
    <w:name w:val="Table Grid"/>
    <w:basedOn w:val="TableNormal"/>
    <w:uiPriority w:val="59"/>
    <w:rsid w:val="00A936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C783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C783A"/>
    <w:rPr>
      <w:rFonts w:eastAsia="Lucida Sans Unicode"/>
      <w:sz w:val="24"/>
      <w:szCs w:val="24"/>
    </w:rPr>
  </w:style>
  <w:style w:type="character" w:styleId="Hyperlink">
    <w:name w:val="Hyperlink"/>
    <w:basedOn w:val="DefaultParagraphFont"/>
    <w:rsid w:val="002C783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E2231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1D9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VE" w:eastAsia="es-V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6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127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Electricidad de Caracas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yv012</dc:creator>
  <cp:keywords/>
  <cp:lastModifiedBy>Juan Ernesto Montenegro</cp:lastModifiedBy>
  <cp:revision>5</cp:revision>
  <cp:lastPrinted>2010-05-18T21:22:00Z</cp:lastPrinted>
  <dcterms:created xsi:type="dcterms:W3CDTF">2010-10-05T20:17:00Z</dcterms:created>
  <dcterms:modified xsi:type="dcterms:W3CDTF">2011-08-23T22:08:00Z</dcterms:modified>
</cp:coreProperties>
</file>