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BD6" w:rsidRPr="00D62C85" w:rsidRDefault="005E7AA3" w:rsidP="005E7AA3">
      <w:pPr>
        <w:pStyle w:val="Subtitle"/>
        <w:spacing w:before="0" w:after="0"/>
        <w:ind w:left="720" w:firstLine="720"/>
        <w:jc w:val="center"/>
        <w:outlineLvl w:val="0"/>
        <w:rPr>
          <w:color w:val="1F497D" w:themeColor="text2"/>
        </w:rPr>
      </w:pPr>
      <w:r>
        <w:rPr>
          <w:caps w:val="0"/>
          <w:noProof/>
          <w:color w:val="1F497D" w:themeColor="text2"/>
          <w:kern w:val="28"/>
          <w:sz w:val="52"/>
          <w:szCs w:val="52"/>
          <w:lang w:bidi="ar-SA"/>
        </w:rPr>
        <w:drawing>
          <wp:anchor distT="0" distB="0" distL="114300" distR="114300" simplePos="0" relativeHeight="251661311" behindDoc="1" locked="0" layoutInCell="1" allowOverlap="1" wp14:anchorId="6513D37C" wp14:editId="44A52ADE">
            <wp:simplePos x="0" y="0"/>
            <wp:positionH relativeFrom="column">
              <wp:posOffset>5546725</wp:posOffset>
            </wp:positionH>
            <wp:positionV relativeFrom="paragraph">
              <wp:posOffset>-406400</wp:posOffset>
            </wp:positionV>
            <wp:extent cx="1285240" cy="1285240"/>
            <wp:effectExtent l="0" t="0" r="0" b="0"/>
            <wp:wrapTight wrapText="bothSides">
              <wp:wrapPolygon edited="0">
                <wp:start x="7684" y="3522"/>
                <wp:lineTo x="5763" y="7043"/>
                <wp:lineTo x="4162" y="14407"/>
                <wp:lineTo x="3842" y="15368"/>
                <wp:lineTo x="15047" y="15368"/>
                <wp:lineTo x="15688" y="14407"/>
                <wp:lineTo x="17609" y="5763"/>
                <wp:lineTo x="16328" y="4802"/>
                <wp:lineTo x="9285" y="3522"/>
                <wp:lineTo x="7684" y="3522"/>
              </wp:wrapPolygon>
            </wp:wrapTight>
            <wp:docPr id="38" name="Picture 38" descr="Z:\DCCC Letterhead and Logo Files\DCCC Primary\DCC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CCC Letterhead and Logo Files\DCCC Primary\DCCC_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F16B2D">
        <w:rPr>
          <w:caps w:val="0"/>
          <w:noProof/>
          <w:color w:val="1F497D" w:themeColor="text2"/>
          <w:kern w:val="28"/>
          <w:sz w:val="52"/>
          <w:szCs w:val="52"/>
          <w:lang w:bidi="ar-SA"/>
        </w:rPr>
        <w:t>FL</w:t>
      </w:r>
      <w:r w:rsidR="00597BF0">
        <w:rPr>
          <w:caps w:val="0"/>
          <w:noProof/>
          <w:color w:val="1F497D" w:themeColor="text2"/>
          <w:kern w:val="28"/>
          <w:sz w:val="52"/>
          <w:szCs w:val="52"/>
          <w:lang w:bidi="ar-SA"/>
        </w:rPr>
        <w:t>-</w:t>
      </w:r>
      <w:r w:rsidR="00025028">
        <w:rPr>
          <w:caps w:val="0"/>
          <w:noProof/>
          <w:color w:val="1F497D" w:themeColor="text2"/>
          <w:kern w:val="28"/>
          <w:sz w:val="52"/>
          <w:szCs w:val="52"/>
          <w:lang w:bidi="ar-SA"/>
        </w:rPr>
        <w:t>07</w:t>
      </w:r>
      <w:r w:rsidR="00E012CC">
        <w:rPr>
          <w:caps w:val="0"/>
          <w:noProof/>
          <w:color w:val="1F497D" w:themeColor="text2"/>
          <w:kern w:val="28"/>
          <w:sz w:val="52"/>
          <w:szCs w:val="52"/>
          <w:lang w:bidi="ar-SA"/>
        </w:rPr>
        <w:t xml:space="preserve"> C</w:t>
      </w:r>
      <w:r w:rsidR="004A246C">
        <w:rPr>
          <w:caps w:val="0"/>
          <w:noProof/>
          <w:color w:val="1F497D" w:themeColor="text2"/>
          <w:kern w:val="28"/>
          <w:sz w:val="52"/>
          <w:szCs w:val="52"/>
          <w:lang w:bidi="ar-SA"/>
        </w:rPr>
        <w:t>ampaign Overview</w:t>
      </w:r>
    </w:p>
    <w:p w:rsidR="00E84BD6" w:rsidRDefault="007F0401" w:rsidP="005E7AA3">
      <w:pPr>
        <w:pStyle w:val="Subtitle"/>
        <w:spacing w:before="0" w:after="0"/>
        <w:ind w:left="3600" w:firstLine="720"/>
        <w:rPr>
          <w:color w:val="000000" w:themeColor="text1"/>
        </w:rPr>
      </w:pPr>
      <w:r>
        <w:rPr>
          <w:color w:val="000000" w:themeColor="text1"/>
        </w:rPr>
        <w:t>April 1</w:t>
      </w:r>
      <w:r w:rsidR="00C57B76">
        <w:rPr>
          <w:color w:val="000000" w:themeColor="text1"/>
        </w:rPr>
        <w:t>, 2016</w:t>
      </w:r>
    </w:p>
    <w:p w:rsidR="00E84BD6" w:rsidRPr="00E84BD6" w:rsidRDefault="00E84BD6" w:rsidP="00F110DC">
      <w:pPr>
        <w:pBdr>
          <w:bottom w:val="single" w:sz="4" w:space="1" w:color="auto"/>
        </w:pBdr>
        <w:spacing w:before="0" w:after="0" w:line="240" w:lineRule="auto"/>
        <w:rPr>
          <w:color w:val="000000" w:themeColor="text1"/>
        </w:rPr>
      </w:pPr>
    </w:p>
    <w:p w:rsidR="00E84BD6" w:rsidRDefault="00E84BD6" w:rsidP="00F110DC">
      <w:pPr>
        <w:pStyle w:val="Subtitle"/>
        <w:spacing w:before="0" w:after="0"/>
        <w:rPr>
          <w:color w:val="000000" w:themeColor="text1"/>
        </w:rPr>
      </w:pPr>
    </w:p>
    <w:p w:rsidR="009D76C3" w:rsidRPr="005E7AA3" w:rsidRDefault="00F110DC" w:rsidP="005E7AA3">
      <w:pPr>
        <w:pStyle w:val="Subtitle"/>
        <w:spacing w:before="0" w:after="0"/>
        <w:outlineLvl w:val="0"/>
        <w:rPr>
          <w:b/>
          <w:color w:val="1F497D" w:themeColor="text2"/>
          <w:u w:val="single"/>
        </w:rPr>
      </w:pPr>
      <w:r w:rsidRPr="009B740D">
        <w:rPr>
          <w:b/>
          <w:color w:val="1F497D" w:themeColor="text2"/>
          <w:u w:val="single"/>
        </w:rPr>
        <w:t xml:space="preserve">District </w:t>
      </w:r>
      <w:r w:rsidR="004A246C">
        <w:rPr>
          <w:b/>
          <w:color w:val="1F497D" w:themeColor="text2"/>
          <w:u w:val="single"/>
        </w:rPr>
        <w:t>Summary</w:t>
      </w:r>
    </w:p>
    <w:p w:rsidR="00534845" w:rsidRDefault="00534845" w:rsidP="00F110DC">
      <w:pPr>
        <w:spacing w:before="0" w:after="0" w:line="240" w:lineRule="auto"/>
        <w:outlineLvl w:val="0"/>
        <w:rPr>
          <w:b/>
          <w:color w:val="000000" w:themeColor="text1"/>
          <w:szCs w:val="22"/>
        </w:rPr>
      </w:pPr>
    </w:p>
    <w:p w:rsidR="001422AC" w:rsidRDefault="001422AC" w:rsidP="001422AC">
      <w:pPr>
        <w:spacing w:before="0" w:after="0" w:line="240" w:lineRule="auto"/>
        <w:outlineLvl w:val="0"/>
        <w:rPr>
          <w:b/>
          <w:color w:val="000000" w:themeColor="text1"/>
          <w:szCs w:val="22"/>
        </w:rPr>
      </w:pPr>
      <w:r w:rsidRPr="00606ADA">
        <w:rPr>
          <w:b/>
          <w:color w:val="000000" w:themeColor="text1"/>
          <w:szCs w:val="22"/>
        </w:rPr>
        <w:t>THE CANDIDATES</w:t>
      </w:r>
    </w:p>
    <w:p w:rsidR="0024375C" w:rsidRDefault="0024375C" w:rsidP="0024375C">
      <w:pPr>
        <w:pStyle w:val="NormalWeb"/>
        <w:spacing w:before="0" w:beforeAutospacing="0" w:after="0" w:afterAutospacing="0"/>
        <w:jc w:val="both"/>
        <w:rPr>
          <w:rFonts w:asciiTheme="minorHAnsi" w:hAnsiTheme="minorHAnsi"/>
          <w:sz w:val="20"/>
          <w:szCs w:val="20"/>
        </w:rPr>
      </w:pPr>
    </w:p>
    <w:p w:rsidR="0024375C" w:rsidRDefault="0024375C" w:rsidP="0024375C">
      <w:pPr>
        <w:pStyle w:val="NormalWeb"/>
        <w:spacing w:before="0" w:beforeAutospacing="0" w:after="0" w:afterAutospacing="0"/>
        <w:jc w:val="both"/>
        <w:rPr>
          <w:rFonts w:asciiTheme="minorHAnsi" w:hAnsiTheme="minorHAnsi"/>
          <w:b/>
          <w:i/>
          <w:sz w:val="20"/>
          <w:szCs w:val="20"/>
        </w:rPr>
      </w:pPr>
      <w:r w:rsidRPr="0024375C">
        <w:rPr>
          <w:rFonts w:asciiTheme="minorHAnsi" w:hAnsiTheme="minorHAnsi"/>
          <w:b/>
          <w:i/>
          <w:sz w:val="20"/>
          <w:szCs w:val="20"/>
        </w:rPr>
        <w:t>John Mica (R)</w:t>
      </w:r>
    </w:p>
    <w:p w:rsidR="0098518A" w:rsidRPr="0024375C" w:rsidRDefault="0098518A" w:rsidP="0024375C">
      <w:pPr>
        <w:pStyle w:val="NormalWeb"/>
        <w:spacing w:before="0" w:beforeAutospacing="0" w:after="0" w:afterAutospacing="0"/>
        <w:jc w:val="both"/>
        <w:rPr>
          <w:rFonts w:asciiTheme="minorHAnsi" w:hAnsiTheme="minorHAnsi"/>
          <w:b/>
          <w:i/>
          <w:sz w:val="20"/>
          <w:szCs w:val="20"/>
        </w:rPr>
      </w:pPr>
    </w:p>
    <w:p w:rsidR="0024375C" w:rsidRPr="00FF2526" w:rsidRDefault="0024375C" w:rsidP="0024375C">
      <w:pPr>
        <w:pStyle w:val="NormalWeb"/>
        <w:spacing w:before="0" w:beforeAutospacing="0" w:after="0" w:afterAutospacing="0"/>
        <w:jc w:val="both"/>
        <w:rPr>
          <w:rFonts w:asciiTheme="minorHAnsi" w:hAnsiTheme="minorHAnsi"/>
          <w:sz w:val="20"/>
          <w:szCs w:val="20"/>
        </w:rPr>
      </w:pPr>
      <w:r w:rsidRPr="00FF2526">
        <w:rPr>
          <w:rFonts w:asciiTheme="minorHAnsi" w:hAnsiTheme="minorHAnsi"/>
          <w:sz w:val="20"/>
          <w:szCs w:val="20"/>
        </w:rPr>
        <w:t>Congressman John L. Mica was first elected to the House of Representatives in 1992 to represent Florida’s 7th Congressional District which includes Orange, Seminole and Volusia Counties. He currently serves as the Chairman of the Subcommittee on Government Operations in the Oversight and Government Reform Committee.</w:t>
      </w:r>
    </w:p>
    <w:p w:rsidR="0024375C" w:rsidRPr="00FF2526" w:rsidRDefault="0024375C" w:rsidP="0024375C">
      <w:pPr>
        <w:pStyle w:val="NormalWeb"/>
        <w:spacing w:before="0" w:beforeAutospacing="0" w:after="0" w:afterAutospacing="0"/>
        <w:jc w:val="both"/>
        <w:rPr>
          <w:rFonts w:asciiTheme="minorHAnsi" w:hAnsiTheme="minorHAnsi"/>
          <w:sz w:val="20"/>
          <w:szCs w:val="20"/>
        </w:rPr>
      </w:pPr>
    </w:p>
    <w:p w:rsidR="0024375C" w:rsidRPr="00FF2526" w:rsidRDefault="0024375C" w:rsidP="0024375C">
      <w:pPr>
        <w:pStyle w:val="NormalWeb"/>
        <w:spacing w:before="0" w:beforeAutospacing="0" w:after="0" w:afterAutospacing="0"/>
        <w:jc w:val="both"/>
        <w:rPr>
          <w:rFonts w:asciiTheme="minorHAnsi" w:hAnsiTheme="minorHAnsi"/>
          <w:sz w:val="20"/>
          <w:szCs w:val="20"/>
        </w:rPr>
      </w:pPr>
      <w:r w:rsidRPr="00FF2526">
        <w:rPr>
          <w:rFonts w:asciiTheme="minorHAnsi" w:hAnsiTheme="minorHAnsi"/>
          <w:sz w:val="20"/>
          <w:szCs w:val="20"/>
        </w:rPr>
        <w:t>Last term, Mica served as the Chairman of the House Transportation and Infrastructure Committee. He remains as a senior member of that panel and will continue to provide leadership in setting sound national infrastructure policy. In that role as the leader of one of the largest committees in Congress with broad legislative jurisdiction, Mica was responsible for developing and overseeing federal policy and projects relating to aviation, highways, transit, rail transportation, pipelines, the Coast Guard, maritime transportation, water infrastructure and resources, economic development, public buildings and emergency management issues.</w:t>
      </w:r>
    </w:p>
    <w:p w:rsidR="001422AC" w:rsidRPr="001422AC" w:rsidRDefault="001422AC" w:rsidP="001422AC">
      <w:pPr>
        <w:pStyle w:val="NormalWeb"/>
        <w:spacing w:before="0" w:beforeAutospacing="0" w:after="0" w:afterAutospacing="0"/>
        <w:jc w:val="both"/>
        <w:rPr>
          <w:rFonts w:asciiTheme="minorHAnsi" w:hAnsiTheme="minorHAnsi"/>
          <w:sz w:val="20"/>
          <w:szCs w:val="20"/>
        </w:rPr>
      </w:pPr>
    </w:p>
    <w:p w:rsidR="00E5658E" w:rsidRDefault="00E5658E" w:rsidP="00E5658E">
      <w:pPr>
        <w:pStyle w:val="NormalWeb"/>
        <w:spacing w:before="0" w:beforeAutospacing="0" w:after="0" w:afterAutospacing="0"/>
        <w:jc w:val="both"/>
        <w:rPr>
          <w:rFonts w:asciiTheme="minorHAnsi" w:hAnsiTheme="minorHAnsi"/>
          <w:b/>
          <w:i/>
          <w:sz w:val="20"/>
          <w:szCs w:val="20"/>
        </w:rPr>
      </w:pPr>
      <w:r>
        <w:rPr>
          <w:rFonts w:asciiTheme="minorHAnsi" w:hAnsiTheme="minorHAnsi"/>
          <w:b/>
          <w:i/>
          <w:sz w:val="20"/>
          <w:szCs w:val="20"/>
        </w:rPr>
        <w:t>Susannah Randolph (D</w:t>
      </w:r>
      <w:r w:rsidRPr="0024375C">
        <w:rPr>
          <w:rFonts w:asciiTheme="minorHAnsi" w:hAnsiTheme="minorHAnsi"/>
          <w:b/>
          <w:i/>
          <w:sz w:val="20"/>
          <w:szCs w:val="20"/>
        </w:rPr>
        <w:t>)</w:t>
      </w:r>
    </w:p>
    <w:p w:rsidR="00E5658E" w:rsidRDefault="00E5658E" w:rsidP="00E5658E">
      <w:pPr>
        <w:pStyle w:val="NormalWeb"/>
        <w:spacing w:before="0" w:beforeAutospacing="0" w:after="0" w:afterAutospacing="0"/>
        <w:jc w:val="both"/>
        <w:rPr>
          <w:rFonts w:asciiTheme="minorHAnsi" w:hAnsiTheme="minorHAnsi"/>
          <w:sz w:val="20"/>
          <w:szCs w:val="20"/>
        </w:rPr>
      </w:pPr>
    </w:p>
    <w:p w:rsidR="00E5658E" w:rsidRPr="00135D0D" w:rsidRDefault="00E5658E" w:rsidP="00E5658E">
      <w:pPr>
        <w:pStyle w:val="NormalWeb"/>
        <w:spacing w:before="0" w:beforeAutospacing="0" w:after="0" w:afterAutospacing="0"/>
        <w:jc w:val="both"/>
        <w:rPr>
          <w:rFonts w:asciiTheme="minorHAnsi" w:hAnsiTheme="minorHAnsi"/>
          <w:b/>
          <w:sz w:val="20"/>
          <w:szCs w:val="20"/>
        </w:rPr>
      </w:pPr>
      <w:r w:rsidRPr="00135D0D">
        <w:rPr>
          <w:rFonts w:asciiTheme="minorHAnsi" w:hAnsiTheme="minorHAnsi"/>
          <w:b/>
          <w:sz w:val="20"/>
          <w:szCs w:val="20"/>
        </w:rPr>
        <w:t xml:space="preserve">As of 4/8 Susannah is a candidate in FL-09 but the DCCC has had ongoing conversations with her about moving to FL-07 where she was raised. </w:t>
      </w:r>
      <w:r w:rsidR="00135D0D">
        <w:rPr>
          <w:rFonts w:asciiTheme="minorHAnsi" w:hAnsiTheme="minorHAnsi"/>
          <w:b/>
          <w:sz w:val="20"/>
          <w:szCs w:val="20"/>
        </w:rPr>
        <w:t>Backgrounder is available in the candidate information folder in the FL-09 District by District folder.</w:t>
      </w:r>
    </w:p>
    <w:p w:rsidR="00135D0D" w:rsidRDefault="00135D0D" w:rsidP="00135D0D">
      <w:pPr>
        <w:spacing w:before="0" w:after="0" w:line="240" w:lineRule="auto"/>
        <w:outlineLvl w:val="0"/>
        <w:rPr>
          <w:color w:val="000000" w:themeColor="text1"/>
          <w:szCs w:val="22"/>
        </w:rPr>
      </w:pPr>
    </w:p>
    <w:p w:rsidR="00135D0D" w:rsidRPr="00135D0D" w:rsidRDefault="00135D0D" w:rsidP="00135D0D">
      <w:pPr>
        <w:spacing w:before="0" w:after="0" w:line="240" w:lineRule="auto"/>
        <w:outlineLvl w:val="0"/>
        <w:rPr>
          <w:color w:val="000000" w:themeColor="text1"/>
          <w:szCs w:val="22"/>
        </w:rPr>
      </w:pPr>
      <w:r w:rsidRPr="00135D0D">
        <w:rPr>
          <w:color w:val="000000" w:themeColor="text1"/>
          <w:szCs w:val="22"/>
        </w:rPr>
        <w:t xml:space="preserve">Susannah Randolph, née Lindberg, started working as a political activist in college and has been doing so ever since. After holding a series of positions with consumer protection and environmental advocacy organizations, she took a job with the controversial political organizing group ACORN. Randolph served as both a Florida political director and legislative director for ACORN. Randolph and her husband, Scott Randolph, </w:t>
      </w:r>
      <w:proofErr w:type="gramStart"/>
      <w:r w:rsidRPr="00135D0D">
        <w:rPr>
          <w:color w:val="000000" w:themeColor="text1"/>
          <w:szCs w:val="22"/>
        </w:rPr>
        <w:t>were</w:t>
      </w:r>
      <w:proofErr w:type="gramEnd"/>
      <w:r w:rsidRPr="00135D0D">
        <w:rPr>
          <w:color w:val="000000" w:themeColor="text1"/>
          <w:szCs w:val="22"/>
        </w:rPr>
        <w:t xml:space="preserve"> the subject of controversy in 2009, when it was revealed that her husband – then a state representative – had sought funds for an ACORN affiliate at the same time Susannah was registered to lobby on the group’s behalf. </w:t>
      </w:r>
    </w:p>
    <w:p w:rsidR="00135D0D" w:rsidRPr="00135D0D" w:rsidRDefault="00135D0D" w:rsidP="00135D0D">
      <w:pPr>
        <w:spacing w:before="0" w:after="0" w:line="240" w:lineRule="auto"/>
        <w:outlineLvl w:val="0"/>
        <w:rPr>
          <w:color w:val="000000" w:themeColor="text1"/>
          <w:szCs w:val="22"/>
        </w:rPr>
      </w:pPr>
      <w:r w:rsidRPr="00135D0D">
        <w:rPr>
          <w:color w:val="000000" w:themeColor="text1"/>
          <w:szCs w:val="22"/>
        </w:rPr>
        <w:t xml:space="preserve">Randolph later went on to serve as an aide to U.S Rep. Alan Grayson. She worked in his district office and managed his unsuccessful 2010 campaign. While serving as campaign manager, Randolph defended a Grayson campaign ad that compared his opponent, Daniel Webster, to the Taliban and used out of context video footage to accuse Webster of commanding wives to submit to their husbands. After Grayson lost his reelection bid, Randolph went to work as executive director of the liberal advocacy group Florida Watch Now. Randolph was heavily involved in the group’s “Pink Slip Rick” campaign, which sought to highlight the Governor’s deleterious effect on Florida public sector jobs. Randolph returned to Grayson’s office after he was elected to represent Florida’s 9th District in 2012. She was still on Grayson’s official payroll as of January 2014. </w:t>
      </w:r>
    </w:p>
    <w:p w:rsidR="00135D0D" w:rsidRDefault="00135D0D" w:rsidP="00135D0D">
      <w:pPr>
        <w:spacing w:before="0" w:after="0" w:line="240" w:lineRule="auto"/>
        <w:outlineLvl w:val="0"/>
        <w:rPr>
          <w:color w:val="000000" w:themeColor="text1"/>
          <w:szCs w:val="22"/>
        </w:rPr>
      </w:pPr>
    </w:p>
    <w:p w:rsidR="00135D0D" w:rsidRDefault="00135D0D" w:rsidP="00135D0D">
      <w:pPr>
        <w:pStyle w:val="NormalWeb"/>
        <w:spacing w:before="0" w:beforeAutospacing="0" w:after="0" w:afterAutospacing="0"/>
        <w:jc w:val="both"/>
        <w:rPr>
          <w:rFonts w:asciiTheme="minorHAnsi" w:hAnsiTheme="minorHAnsi"/>
          <w:b/>
          <w:i/>
          <w:sz w:val="20"/>
          <w:szCs w:val="20"/>
        </w:rPr>
      </w:pPr>
      <w:r>
        <w:rPr>
          <w:rFonts w:asciiTheme="minorHAnsi" w:hAnsiTheme="minorHAnsi"/>
          <w:b/>
          <w:i/>
          <w:sz w:val="20"/>
          <w:szCs w:val="20"/>
        </w:rPr>
        <w:t>Bob Poe</w:t>
      </w:r>
      <w:r>
        <w:rPr>
          <w:rFonts w:asciiTheme="minorHAnsi" w:hAnsiTheme="minorHAnsi"/>
          <w:b/>
          <w:i/>
          <w:sz w:val="20"/>
          <w:szCs w:val="20"/>
        </w:rPr>
        <w:t xml:space="preserve"> (D</w:t>
      </w:r>
      <w:r w:rsidRPr="0024375C">
        <w:rPr>
          <w:rFonts w:asciiTheme="minorHAnsi" w:hAnsiTheme="minorHAnsi"/>
          <w:b/>
          <w:i/>
          <w:sz w:val="20"/>
          <w:szCs w:val="20"/>
        </w:rPr>
        <w:t>)</w:t>
      </w:r>
    </w:p>
    <w:p w:rsidR="00135D0D" w:rsidRDefault="00135D0D" w:rsidP="00135D0D">
      <w:pPr>
        <w:pStyle w:val="NormalWeb"/>
        <w:spacing w:before="0" w:beforeAutospacing="0" w:after="0" w:afterAutospacing="0"/>
        <w:jc w:val="both"/>
        <w:rPr>
          <w:rFonts w:asciiTheme="minorHAnsi" w:hAnsiTheme="minorHAnsi"/>
          <w:b/>
          <w:i/>
          <w:sz w:val="20"/>
          <w:szCs w:val="20"/>
        </w:rPr>
      </w:pPr>
    </w:p>
    <w:p w:rsidR="00135D0D" w:rsidRPr="00135D0D" w:rsidRDefault="00135D0D" w:rsidP="00135D0D">
      <w:pPr>
        <w:pStyle w:val="NormalWeb"/>
        <w:spacing w:before="0" w:beforeAutospacing="0" w:after="0" w:afterAutospacing="0"/>
        <w:jc w:val="both"/>
        <w:rPr>
          <w:rFonts w:asciiTheme="minorHAnsi" w:hAnsiTheme="minorHAnsi"/>
          <w:b/>
          <w:sz w:val="20"/>
          <w:szCs w:val="20"/>
        </w:rPr>
      </w:pPr>
      <w:r w:rsidRPr="00135D0D">
        <w:rPr>
          <w:rFonts w:asciiTheme="minorHAnsi" w:hAnsiTheme="minorHAnsi"/>
          <w:b/>
          <w:sz w:val="20"/>
          <w:szCs w:val="20"/>
        </w:rPr>
        <w:t>As of 4/</w:t>
      </w:r>
      <w:proofErr w:type="gramStart"/>
      <w:r w:rsidRPr="00135D0D">
        <w:rPr>
          <w:rFonts w:asciiTheme="minorHAnsi" w:hAnsiTheme="minorHAnsi"/>
          <w:b/>
          <w:sz w:val="20"/>
          <w:szCs w:val="20"/>
        </w:rPr>
        <w:t xml:space="preserve">8 </w:t>
      </w:r>
      <w:r>
        <w:rPr>
          <w:rFonts w:asciiTheme="minorHAnsi" w:hAnsiTheme="minorHAnsi"/>
          <w:b/>
          <w:sz w:val="20"/>
          <w:szCs w:val="20"/>
        </w:rPr>
        <w:t xml:space="preserve"> Bob</w:t>
      </w:r>
      <w:proofErr w:type="gramEnd"/>
      <w:r>
        <w:rPr>
          <w:rFonts w:asciiTheme="minorHAnsi" w:hAnsiTheme="minorHAnsi"/>
          <w:b/>
          <w:sz w:val="20"/>
          <w:szCs w:val="20"/>
        </w:rPr>
        <w:t xml:space="preserve"> is a candidate in FL-10</w:t>
      </w:r>
      <w:r w:rsidRPr="00135D0D">
        <w:rPr>
          <w:rFonts w:asciiTheme="minorHAnsi" w:hAnsiTheme="minorHAnsi"/>
          <w:b/>
          <w:sz w:val="20"/>
          <w:szCs w:val="20"/>
        </w:rPr>
        <w:t xml:space="preserve"> but the DCCC has had on</w:t>
      </w:r>
      <w:r>
        <w:rPr>
          <w:rFonts w:asciiTheme="minorHAnsi" w:hAnsiTheme="minorHAnsi"/>
          <w:b/>
          <w:sz w:val="20"/>
          <w:szCs w:val="20"/>
        </w:rPr>
        <w:t>going conversations with him</w:t>
      </w:r>
      <w:r w:rsidRPr="00135D0D">
        <w:rPr>
          <w:rFonts w:asciiTheme="minorHAnsi" w:hAnsiTheme="minorHAnsi"/>
          <w:b/>
          <w:sz w:val="20"/>
          <w:szCs w:val="20"/>
        </w:rPr>
        <w:t xml:space="preserve"> about moving to FL-07. </w:t>
      </w:r>
      <w:r>
        <w:rPr>
          <w:rFonts w:asciiTheme="minorHAnsi" w:hAnsiTheme="minorHAnsi"/>
          <w:b/>
          <w:sz w:val="20"/>
          <w:szCs w:val="20"/>
        </w:rPr>
        <w:t>Backgrounder is available in the candidate</w:t>
      </w:r>
      <w:r>
        <w:rPr>
          <w:rFonts w:asciiTheme="minorHAnsi" w:hAnsiTheme="minorHAnsi"/>
          <w:b/>
          <w:sz w:val="20"/>
          <w:szCs w:val="20"/>
        </w:rPr>
        <w:t xml:space="preserve"> information folder in the FL-10</w:t>
      </w:r>
      <w:r>
        <w:rPr>
          <w:rFonts w:asciiTheme="minorHAnsi" w:hAnsiTheme="minorHAnsi"/>
          <w:b/>
          <w:sz w:val="20"/>
          <w:szCs w:val="20"/>
        </w:rPr>
        <w:t xml:space="preserve"> District by District folder.</w:t>
      </w:r>
    </w:p>
    <w:p w:rsidR="00135D0D" w:rsidRDefault="00135D0D" w:rsidP="00135D0D">
      <w:pPr>
        <w:spacing w:before="0" w:after="0" w:line="240" w:lineRule="auto"/>
        <w:outlineLvl w:val="0"/>
        <w:rPr>
          <w:color w:val="000000" w:themeColor="text1"/>
          <w:szCs w:val="22"/>
        </w:rPr>
      </w:pPr>
    </w:p>
    <w:p w:rsidR="00135D0D" w:rsidRPr="00135D0D" w:rsidRDefault="00135D0D" w:rsidP="00135D0D">
      <w:pPr>
        <w:spacing w:before="0" w:after="0" w:line="240" w:lineRule="auto"/>
        <w:outlineLvl w:val="0"/>
        <w:rPr>
          <w:color w:val="000000" w:themeColor="text1"/>
          <w:szCs w:val="22"/>
        </w:rPr>
      </w:pPr>
      <w:r w:rsidRPr="00135D0D">
        <w:rPr>
          <w:color w:val="000000" w:themeColor="text1"/>
          <w:szCs w:val="22"/>
        </w:rPr>
        <w:t xml:space="preserve">Robert Joseph Poe is a potential Democratic candidate for Florida’s Tenth Congressional District, a seat currently held by Rep. Daniel Webster. Poe is currently helping Hillary Clinton’s presidential campaign in a volunteer fundraiser capacity after serving as the campaign chairman for Charlie Crist’s 2014 gubernatorial bid. </w:t>
      </w:r>
    </w:p>
    <w:p w:rsidR="00135D0D" w:rsidRDefault="00135D0D" w:rsidP="00135D0D">
      <w:pPr>
        <w:spacing w:before="0" w:after="0" w:line="240" w:lineRule="auto"/>
        <w:outlineLvl w:val="0"/>
        <w:rPr>
          <w:color w:val="000000" w:themeColor="text1"/>
          <w:szCs w:val="22"/>
        </w:rPr>
      </w:pPr>
    </w:p>
    <w:p w:rsidR="00135D0D" w:rsidRPr="00135D0D" w:rsidRDefault="00135D0D" w:rsidP="00135D0D">
      <w:pPr>
        <w:spacing w:before="0" w:after="0" w:line="240" w:lineRule="auto"/>
        <w:outlineLvl w:val="0"/>
        <w:rPr>
          <w:color w:val="000000" w:themeColor="text1"/>
          <w:szCs w:val="22"/>
        </w:rPr>
      </w:pPr>
      <w:r w:rsidRPr="00135D0D">
        <w:rPr>
          <w:color w:val="000000" w:themeColor="text1"/>
          <w:szCs w:val="22"/>
        </w:rPr>
        <w:t>An Orlando native, Poe spent more than 20 years in the broadcast industry, most notably working as station manager of WKIS and VMMO. Poe was also was part of the management team that helped market and secure television contracts for the Orlando Magic, central Florida’s professional basketball team. Active in Democratic politics since he was a boy, Poe unsuccessfully ran for state senate in 1980 while remaining involved behind the scenes. In March 2000, he was elected Chairman of the Florida Democratic Party, a post he held until he was pressured to resign in the aftermath of 2002’s disastrous election results. Following his resignation, Poe joined the Emergency Communications Network as President, where he stayed until 2011.</w:t>
      </w:r>
    </w:p>
    <w:p w:rsidR="00135D0D" w:rsidRPr="00135D0D" w:rsidRDefault="00135D0D" w:rsidP="00135D0D">
      <w:pPr>
        <w:spacing w:before="0" w:after="0" w:line="240" w:lineRule="auto"/>
        <w:outlineLvl w:val="0"/>
        <w:rPr>
          <w:color w:val="000000" w:themeColor="text1"/>
          <w:szCs w:val="22"/>
        </w:rPr>
      </w:pPr>
    </w:p>
    <w:p w:rsidR="00135D0D" w:rsidRPr="00135D0D" w:rsidRDefault="00135D0D" w:rsidP="00135D0D">
      <w:pPr>
        <w:spacing w:before="0" w:after="0" w:line="240" w:lineRule="auto"/>
        <w:outlineLvl w:val="0"/>
        <w:rPr>
          <w:color w:val="000000" w:themeColor="text1"/>
          <w:szCs w:val="22"/>
        </w:rPr>
      </w:pPr>
      <w:r w:rsidRPr="00135D0D">
        <w:rPr>
          <w:color w:val="000000" w:themeColor="text1"/>
          <w:szCs w:val="22"/>
        </w:rPr>
        <w:lastRenderedPageBreak/>
        <w:t>Poe has been sober for more than two decades after struggling with alcoholism in the late 1980’s, an addiction fueled in part by his guilt from same-sex encounters and coming to terms with his own identity while married to a woman. In 2011, Poe and his wife of 30 years, who were already separated, divorced as part of a difficult but “mutually supportive” process, after which Poe’s daughter said she and her father had never been closer. On July 4, 2015, Poe married Ken Brown, his partner of 7 years, in Los Angeles. Since coming out, Poe has been actively involved in raising and contributing funds for national and Florida LGBTQ political organizations.</w:t>
      </w:r>
    </w:p>
    <w:p w:rsidR="00135D0D" w:rsidRPr="00135D0D" w:rsidRDefault="00135D0D" w:rsidP="00135D0D">
      <w:pPr>
        <w:spacing w:before="0" w:after="0" w:line="240" w:lineRule="auto"/>
        <w:outlineLvl w:val="0"/>
        <w:rPr>
          <w:color w:val="000000" w:themeColor="text1"/>
          <w:szCs w:val="22"/>
        </w:rPr>
      </w:pPr>
    </w:p>
    <w:p w:rsidR="00135D0D" w:rsidRPr="00135D0D" w:rsidRDefault="00135D0D" w:rsidP="00135D0D">
      <w:pPr>
        <w:spacing w:before="0" w:after="0" w:line="240" w:lineRule="auto"/>
        <w:outlineLvl w:val="0"/>
        <w:rPr>
          <w:color w:val="000000" w:themeColor="text1"/>
          <w:szCs w:val="22"/>
        </w:rPr>
      </w:pPr>
      <w:r w:rsidRPr="00135D0D">
        <w:rPr>
          <w:color w:val="000000" w:themeColor="text1"/>
          <w:szCs w:val="22"/>
        </w:rPr>
        <w:t>In 2014, Poe chaired Charlie Crist’s gubernatorial campaign and in 2015 he began raising money for Hillary Clinton’s presidential campaign, further building on his long history as a major Democratic contributor and fundraiser. Poe also founded and funded a nonprofit which has contributed more than $40,000 to churches, health programs and LGBTQ organizations. As Chairman of the Florida Democratic Party, Poe built a record as an outspoken critic of Jeb Bush’s administration’s policies and conduct of the presidential recount in 2000, but his tenure also represented a low point for the state party. Florida Democrats lost ground at every level of government in the 2002 election, leading Poe to initially give up his salary before ultimately being pushed to resign in 2003. The year before the disastrous elections, Poe had accepted a 300 percent raise of his salary as party chairman, increasing it to $100,000 per year. A year after Poe’s resignation, the IRS filed a lien against the Florida Democratic Party as the committee also faced a $900,000 shortfall (though those troubles may have occurred after Poe resigned as Chair). Despite having grown up in the Orlando area and lived there almost continuously from his childhood through to the mid 2000’s, Poe split time between Florida and California from the late 2000’s through at least 2014. Poe’s Beverly Hills home includes a large water display which led it to be featured in a home décor magazine, while his Orlando penthouse has been described in profiles as “tastefully extravagant.”</w:t>
      </w:r>
    </w:p>
    <w:p w:rsidR="00135D0D" w:rsidRDefault="00135D0D" w:rsidP="00F110DC">
      <w:pPr>
        <w:spacing w:before="0" w:after="0" w:line="240" w:lineRule="auto"/>
        <w:outlineLvl w:val="0"/>
        <w:rPr>
          <w:b/>
          <w:color w:val="000000" w:themeColor="text1"/>
          <w:szCs w:val="22"/>
        </w:rPr>
      </w:pPr>
    </w:p>
    <w:p w:rsidR="00473B52" w:rsidRDefault="00473B52" w:rsidP="00F110DC">
      <w:pPr>
        <w:spacing w:before="0" w:after="0" w:line="240" w:lineRule="auto"/>
        <w:outlineLvl w:val="0"/>
        <w:rPr>
          <w:b/>
          <w:color w:val="000000" w:themeColor="text1"/>
          <w:szCs w:val="22"/>
        </w:rPr>
      </w:pPr>
      <w:r w:rsidRPr="00F110DC">
        <w:rPr>
          <w:b/>
          <w:color w:val="000000" w:themeColor="text1"/>
          <w:szCs w:val="22"/>
        </w:rPr>
        <w:t>THE DISTRICT</w:t>
      </w:r>
    </w:p>
    <w:p w:rsidR="00C96877" w:rsidRDefault="00C96877" w:rsidP="00F110DC">
      <w:pPr>
        <w:spacing w:before="0" w:after="0" w:line="240" w:lineRule="auto"/>
        <w:outlineLvl w:val="0"/>
        <w:rPr>
          <w:b/>
          <w:color w:val="000000" w:themeColor="text1"/>
          <w:szCs w:val="22"/>
        </w:rPr>
      </w:pPr>
    </w:p>
    <w:p w:rsidR="0024375C" w:rsidRDefault="0024375C" w:rsidP="0024375C">
      <w:pPr>
        <w:spacing w:before="0" w:after="0" w:line="240" w:lineRule="auto"/>
        <w:outlineLvl w:val="0"/>
        <w:rPr>
          <w:color w:val="000000" w:themeColor="text1"/>
          <w:szCs w:val="22"/>
        </w:rPr>
      </w:pPr>
      <w:r w:rsidRPr="0024375C">
        <w:rPr>
          <w:color w:val="000000" w:themeColor="text1"/>
          <w:szCs w:val="22"/>
        </w:rPr>
        <w:t>Following Judge Terry Lewis’ recommendation that the Florida Supreme Court adopt a new plan for the state’s congressional lines, Florida’s 7</w:t>
      </w:r>
      <w:r w:rsidRPr="0024375C">
        <w:rPr>
          <w:color w:val="000000" w:themeColor="text1"/>
          <w:szCs w:val="22"/>
          <w:vertAlign w:val="superscript"/>
        </w:rPr>
        <w:t>th</w:t>
      </w:r>
      <w:r w:rsidR="002B1A06">
        <w:rPr>
          <w:color w:val="000000" w:themeColor="text1"/>
          <w:szCs w:val="22"/>
        </w:rPr>
        <w:t xml:space="preserve"> Congressional district</w:t>
      </w:r>
      <w:r w:rsidRPr="0024375C">
        <w:rPr>
          <w:color w:val="000000" w:themeColor="text1"/>
          <w:szCs w:val="22"/>
        </w:rPr>
        <w:t xml:space="preserve"> emerged as the most statistically competitive congressional race in Florida. </w:t>
      </w:r>
    </w:p>
    <w:p w:rsidR="002B1A06" w:rsidRPr="0024375C" w:rsidRDefault="002B1A06" w:rsidP="0024375C">
      <w:pPr>
        <w:spacing w:before="0" w:after="0" w:line="240" w:lineRule="auto"/>
        <w:outlineLvl w:val="0"/>
        <w:rPr>
          <w:color w:val="000000" w:themeColor="text1"/>
          <w:szCs w:val="22"/>
        </w:rPr>
      </w:pPr>
    </w:p>
    <w:p w:rsidR="002B1A06" w:rsidRDefault="0024375C" w:rsidP="002B1A06">
      <w:pPr>
        <w:spacing w:before="0" w:after="0" w:line="240" w:lineRule="auto"/>
        <w:outlineLvl w:val="0"/>
        <w:rPr>
          <w:color w:val="000000" w:themeColor="text1"/>
          <w:szCs w:val="22"/>
        </w:rPr>
      </w:pPr>
      <w:r w:rsidRPr="0024375C">
        <w:rPr>
          <w:color w:val="000000" w:themeColor="text1"/>
          <w:szCs w:val="22"/>
        </w:rPr>
        <w:t>Redistricting makes the Florida 7</w:t>
      </w:r>
      <w:r w:rsidRPr="0024375C">
        <w:rPr>
          <w:color w:val="000000" w:themeColor="text1"/>
          <w:szCs w:val="22"/>
          <w:vertAlign w:val="superscript"/>
        </w:rPr>
        <w:t>th</w:t>
      </w:r>
      <w:r w:rsidRPr="0024375C">
        <w:rPr>
          <w:color w:val="000000" w:themeColor="text1"/>
          <w:szCs w:val="22"/>
        </w:rPr>
        <w:t xml:space="preserve"> more Democratic and significantly more competitive from the outset. The redrawn district becomes 2-3 points more Democratic, and </w:t>
      </w:r>
      <w:r w:rsidRPr="0024375C">
        <w:rPr>
          <w:bCs/>
          <w:color w:val="000000" w:themeColor="text1"/>
          <w:szCs w:val="22"/>
        </w:rPr>
        <w:t>President Obama carried the new district in 2008</w:t>
      </w:r>
      <w:r w:rsidRPr="0024375C">
        <w:rPr>
          <w:color w:val="000000" w:themeColor="text1"/>
          <w:szCs w:val="22"/>
        </w:rPr>
        <w:t xml:space="preserve"> with 51.6 percent of the vote. In 2012, President Obama and Mitt Romney were tied in the new </w:t>
      </w:r>
      <w:r w:rsidR="00C41F0C">
        <w:rPr>
          <w:color w:val="000000" w:themeColor="text1"/>
          <w:szCs w:val="22"/>
        </w:rPr>
        <w:t xml:space="preserve">district. </w:t>
      </w:r>
      <w:r w:rsidR="002B1A06" w:rsidRPr="002B1A06">
        <w:rPr>
          <w:color w:val="000000" w:themeColor="text1"/>
          <w:szCs w:val="22"/>
        </w:rPr>
        <w:t>It gains African American voters with the addition of Sanford (7.9% of voting age population to 9.4%). While it loses the heavily Hispanic/Latino city of Deltona, this loss is more than made up for with the addition of the</w:t>
      </w:r>
      <w:r w:rsidR="00C96877">
        <w:rPr>
          <w:color w:val="000000" w:themeColor="text1"/>
          <w:szCs w:val="22"/>
        </w:rPr>
        <w:t xml:space="preserve"> new northeast Orlando section.</w:t>
      </w:r>
    </w:p>
    <w:p w:rsidR="00C96877" w:rsidRDefault="00C96877" w:rsidP="002B1A06">
      <w:pPr>
        <w:spacing w:before="0" w:after="0" w:line="240" w:lineRule="auto"/>
        <w:outlineLvl w:val="0"/>
        <w:rPr>
          <w:color w:val="000000" w:themeColor="text1"/>
          <w:szCs w:val="22"/>
        </w:rPr>
      </w:pPr>
    </w:p>
    <w:p w:rsidR="00C96877" w:rsidRPr="002B1A06" w:rsidRDefault="00C96877" w:rsidP="002B1A06">
      <w:pPr>
        <w:spacing w:before="0" w:after="0" w:line="240" w:lineRule="auto"/>
        <w:outlineLvl w:val="0"/>
        <w:rPr>
          <w:bCs/>
          <w:color w:val="000000" w:themeColor="text1"/>
          <w:szCs w:val="22"/>
        </w:rPr>
      </w:pPr>
      <w:r>
        <w:rPr>
          <w:color w:val="000000" w:themeColor="text1"/>
          <w:szCs w:val="22"/>
        </w:rPr>
        <w:t xml:space="preserve">Puerto Ricans make up significant population of the electorate and the group is growing as many are fleeing the island for the Orlando and registering to vote. </w:t>
      </w:r>
    </w:p>
    <w:p w:rsidR="0024375C" w:rsidRPr="0024375C" w:rsidRDefault="0024375C" w:rsidP="0024375C">
      <w:pPr>
        <w:spacing w:before="0" w:after="0" w:line="240" w:lineRule="auto"/>
        <w:outlineLvl w:val="0"/>
        <w:rPr>
          <w:b/>
          <w:color w:val="000000" w:themeColor="text1"/>
          <w:szCs w:val="22"/>
        </w:rPr>
      </w:pPr>
    </w:p>
    <w:p w:rsidR="0024375C" w:rsidRPr="003F49E3" w:rsidRDefault="0024375C" w:rsidP="00F110DC">
      <w:pPr>
        <w:spacing w:before="0" w:after="0" w:line="240" w:lineRule="auto"/>
        <w:outlineLvl w:val="0"/>
        <w:rPr>
          <w:color w:val="000000" w:themeColor="text1"/>
          <w:szCs w:val="22"/>
          <w:u w:val="single"/>
        </w:rPr>
      </w:pPr>
      <w:r w:rsidRPr="003F49E3">
        <w:rPr>
          <w:color w:val="000000" w:themeColor="text1"/>
          <w:szCs w:val="22"/>
          <w:u w:val="single"/>
        </w:rPr>
        <w:t>Orlando Media Market</w:t>
      </w:r>
    </w:p>
    <w:p w:rsidR="002B1A06" w:rsidRDefault="002B1A06" w:rsidP="00F110DC">
      <w:pPr>
        <w:spacing w:before="0" w:after="0" w:line="240" w:lineRule="auto"/>
        <w:outlineLvl w:val="0"/>
        <w:rPr>
          <w:b/>
          <w:color w:val="000000" w:themeColor="text1"/>
          <w:szCs w:val="22"/>
        </w:rPr>
      </w:pPr>
    </w:p>
    <w:p w:rsidR="003F49E3" w:rsidRDefault="00C96877" w:rsidP="00F110DC">
      <w:pPr>
        <w:spacing w:before="0" w:after="0" w:line="240" w:lineRule="auto"/>
        <w:outlineLvl w:val="0"/>
        <w:rPr>
          <w:color w:val="000000" w:themeColor="text1"/>
        </w:rPr>
      </w:pPr>
      <w:r>
        <w:rPr>
          <w:color w:val="000000" w:themeColor="text1"/>
        </w:rPr>
        <w:t xml:space="preserve">The print environment is real challenge. </w:t>
      </w:r>
      <w:r w:rsidR="002B1A06" w:rsidRPr="002B1A06">
        <w:rPr>
          <w:color w:val="000000" w:themeColor="text1"/>
        </w:rPr>
        <w:t>The district is covered entire</w:t>
      </w:r>
      <w:r>
        <w:rPr>
          <w:color w:val="000000" w:themeColor="text1"/>
        </w:rPr>
        <w:t xml:space="preserve">ly by the Orlando Media Market, with the Orlando </w:t>
      </w:r>
      <w:r w:rsidR="003F49E3">
        <w:rPr>
          <w:color w:val="000000" w:themeColor="text1"/>
        </w:rPr>
        <w:t xml:space="preserve">Sentinel </w:t>
      </w:r>
      <w:r>
        <w:rPr>
          <w:color w:val="000000" w:themeColor="text1"/>
        </w:rPr>
        <w:t xml:space="preserve">being </w:t>
      </w:r>
      <w:r w:rsidR="002B1A06">
        <w:rPr>
          <w:color w:val="000000" w:themeColor="text1"/>
        </w:rPr>
        <w:t>the</w:t>
      </w:r>
      <w:r w:rsidR="003F49E3">
        <w:rPr>
          <w:color w:val="000000" w:themeColor="text1"/>
        </w:rPr>
        <w:t xml:space="preserve"> </w:t>
      </w:r>
      <w:r w:rsidR="002B1A06">
        <w:rPr>
          <w:color w:val="000000" w:themeColor="text1"/>
        </w:rPr>
        <w:t xml:space="preserve">most </w:t>
      </w:r>
      <w:r w:rsidR="003F49E3">
        <w:rPr>
          <w:color w:val="000000" w:themeColor="text1"/>
        </w:rPr>
        <w:t>vital print paper in th</w:t>
      </w:r>
      <w:r>
        <w:rPr>
          <w:color w:val="000000" w:themeColor="text1"/>
        </w:rPr>
        <w:t>e district. T</w:t>
      </w:r>
      <w:r w:rsidR="003F49E3">
        <w:rPr>
          <w:color w:val="000000" w:themeColor="text1"/>
        </w:rPr>
        <w:t>he</w:t>
      </w:r>
      <w:r w:rsidR="006511F5">
        <w:rPr>
          <w:color w:val="000000" w:themeColor="text1"/>
        </w:rPr>
        <w:t xml:space="preserve"> Sentinel</w:t>
      </w:r>
      <w:r w:rsidR="003F49E3">
        <w:rPr>
          <w:color w:val="000000" w:themeColor="text1"/>
        </w:rPr>
        <w:t xml:space="preserve"> political reporters/editors have made </w:t>
      </w:r>
      <w:r w:rsidR="00F14EB2">
        <w:rPr>
          <w:color w:val="000000" w:themeColor="text1"/>
        </w:rPr>
        <w:t xml:space="preserve">clear </w:t>
      </w:r>
      <w:r w:rsidR="006511F5">
        <w:rPr>
          <w:color w:val="000000" w:themeColor="text1"/>
        </w:rPr>
        <w:t xml:space="preserve">they have no interest in </w:t>
      </w:r>
      <w:r w:rsidR="003F49E3">
        <w:rPr>
          <w:color w:val="000000" w:themeColor="text1"/>
        </w:rPr>
        <w:t xml:space="preserve">covering hits from </w:t>
      </w:r>
      <w:r w:rsidR="006511F5">
        <w:rPr>
          <w:color w:val="000000" w:themeColor="text1"/>
        </w:rPr>
        <w:t>political parties,</w:t>
      </w:r>
      <w:r w:rsidR="003F49E3">
        <w:rPr>
          <w:color w:val="000000" w:themeColor="text1"/>
        </w:rPr>
        <w:t xml:space="preserve"> citing time and capacity. They have </w:t>
      </w:r>
      <w:r>
        <w:rPr>
          <w:color w:val="000000" w:themeColor="text1"/>
        </w:rPr>
        <w:t xml:space="preserve">also </w:t>
      </w:r>
      <w:r w:rsidR="003F49E3">
        <w:rPr>
          <w:color w:val="000000" w:themeColor="text1"/>
        </w:rPr>
        <w:t>given the impression</w:t>
      </w:r>
      <w:r w:rsidR="00F14EB2">
        <w:rPr>
          <w:color w:val="000000" w:themeColor="text1"/>
        </w:rPr>
        <w:t xml:space="preserve"> </w:t>
      </w:r>
      <w:r>
        <w:rPr>
          <w:color w:val="000000" w:themeColor="text1"/>
        </w:rPr>
        <w:t>of an unwillingness</w:t>
      </w:r>
      <w:r w:rsidR="003F49E3">
        <w:rPr>
          <w:color w:val="000000" w:themeColor="text1"/>
        </w:rPr>
        <w:t xml:space="preserve"> </w:t>
      </w:r>
      <w:r w:rsidR="00F14EB2">
        <w:rPr>
          <w:color w:val="000000" w:themeColor="text1"/>
        </w:rPr>
        <w:t xml:space="preserve">to </w:t>
      </w:r>
      <w:r w:rsidR="003F49E3">
        <w:rPr>
          <w:color w:val="000000" w:themeColor="text1"/>
        </w:rPr>
        <w:t>say anything negative about John Mica in their original reporting.</w:t>
      </w:r>
      <w:r w:rsidR="006511F5">
        <w:rPr>
          <w:color w:val="000000" w:themeColor="text1"/>
        </w:rPr>
        <w:t xml:space="preserve"> </w:t>
      </w:r>
      <w:r w:rsidR="003F49E3">
        <w:rPr>
          <w:color w:val="000000" w:themeColor="text1"/>
        </w:rPr>
        <w:t xml:space="preserve"> </w:t>
      </w:r>
    </w:p>
    <w:p w:rsidR="003F49E3" w:rsidRDefault="003F49E3" w:rsidP="00F110DC">
      <w:pPr>
        <w:spacing w:before="0" w:after="0" w:line="240" w:lineRule="auto"/>
        <w:outlineLvl w:val="0"/>
        <w:rPr>
          <w:color w:val="000000" w:themeColor="text1"/>
        </w:rPr>
      </w:pPr>
    </w:p>
    <w:p w:rsidR="006511F5" w:rsidRDefault="002B1A06" w:rsidP="00F110DC">
      <w:pPr>
        <w:spacing w:before="0" w:after="0" w:line="240" w:lineRule="auto"/>
        <w:outlineLvl w:val="0"/>
        <w:rPr>
          <w:color w:val="000000" w:themeColor="text1"/>
        </w:rPr>
      </w:pPr>
      <w:r>
        <w:rPr>
          <w:color w:val="000000" w:themeColor="text1"/>
        </w:rPr>
        <w:t xml:space="preserve">Former </w:t>
      </w:r>
      <w:r w:rsidR="003F49E3">
        <w:rPr>
          <w:color w:val="000000" w:themeColor="text1"/>
        </w:rPr>
        <w:t xml:space="preserve">Orlando Sentinel Political </w:t>
      </w:r>
      <w:r w:rsidR="00F14EB2">
        <w:rPr>
          <w:color w:val="000000" w:themeColor="text1"/>
        </w:rPr>
        <w:t xml:space="preserve">reporter Scott Powers, who now writes for Florida Politics, is a secondary </w:t>
      </w:r>
      <w:r w:rsidR="00C96877">
        <w:rPr>
          <w:color w:val="000000" w:themeColor="text1"/>
        </w:rPr>
        <w:t>option for</w:t>
      </w:r>
      <w:r w:rsidR="00F14EB2">
        <w:rPr>
          <w:color w:val="000000" w:themeColor="text1"/>
        </w:rPr>
        <w:t xml:space="preserve"> press opportunities, though he works for a Republican consultant -</w:t>
      </w:r>
      <w:r w:rsidR="00C96877">
        <w:rPr>
          <w:color w:val="000000" w:themeColor="text1"/>
        </w:rPr>
        <w:t>owned online newspaper</w:t>
      </w:r>
      <w:r w:rsidR="00F14EB2">
        <w:rPr>
          <w:color w:val="000000" w:themeColor="text1"/>
        </w:rPr>
        <w:t xml:space="preserve">, he is fair and </w:t>
      </w:r>
      <w:r w:rsidR="00C96877">
        <w:rPr>
          <w:color w:val="000000" w:themeColor="text1"/>
        </w:rPr>
        <w:t>wants to make this blog</w:t>
      </w:r>
      <w:r w:rsidR="00F14EB2">
        <w:rPr>
          <w:color w:val="000000" w:themeColor="text1"/>
        </w:rPr>
        <w:t xml:space="preserve"> </w:t>
      </w:r>
      <w:r w:rsidR="00C96877">
        <w:rPr>
          <w:color w:val="000000" w:themeColor="text1"/>
        </w:rPr>
        <w:t>viable and prominent</w:t>
      </w:r>
      <w:r w:rsidR="00F14EB2">
        <w:rPr>
          <w:color w:val="000000" w:themeColor="text1"/>
        </w:rPr>
        <w:t xml:space="preserve"> online presence</w:t>
      </w:r>
      <w:r w:rsidR="00C96877">
        <w:rPr>
          <w:color w:val="000000" w:themeColor="text1"/>
        </w:rPr>
        <w:t>.</w:t>
      </w:r>
      <w:r w:rsidR="006511F5">
        <w:rPr>
          <w:color w:val="000000" w:themeColor="text1"/>
        </w:rPr>
        <w:t xml:space="preserve"> </w:t>
      </w:r>
    </w:p>
    <w:p w:rsidR="00C41F0C" w:rsidRDefault="00C41F0C" w:rsidP="00F110DC">
      <w:pPr>
        <w:spacing w:before="0" w:after="0" w:line="240" w:lineRule="auto"/>
        <w:outlineLvl w:val="0"/>
        <w:rPr>
          <w:color w:val="000000" w:themeColor="text1"/>
        </w:rPr>
      </w:pPr>
    </w:p>
    <w:p w:rsidR="00C41F0C" w:rsidRDefault="00C41F0C" w:rsidP="00F110DC">
      <w:pPr>
        <w:spacing w:before="0" w:after="0" w:line="240" w:lineRule="auto"/>
        <w:outlineLvl w:val="0"/>
        <w:rPr>
          <w:color w:val="000000" w:themeColor="text1"/>
        </w:rPr>
      </w:pPr>
      <w:r>
        <w:rPr>
          <w:color w:val="000000" w:themeColor="text1"/>
        </w:rPr>
        <w:t>The TV side is more vibrant. The reporters are highly sophisticated and aggressive</w:t>
      </w:r>
      <w:r w:rsidR="006511F5">
        <w:rPr>
          <w:color w:val="000000" w:themeColor="text1"/>
        </w:rPr>
        <w:t>.</w:t>
      </w:r>
    </w:p>
    <w:p w:rsidR="00C41F0C" w:rsidRDefault="00C41F0C" w:rsidP="00F110DC">
      <w:pPr>
        <w:spacing w:before="0" w:after="0" w:line="240" w:lineRule="auto"/>
        <w:outlineLvl w:val="0"/>
        <w:rPr>
          <w:b/>
          <w:color w:val="000000" w:themeColor="text1"/>
          <w:szCs w:val="22"/>
        </w:rPr>
      </w:pPr>
    </w:p>
    <w:p w:rsidR="00B34188" w:rsidRPr="00F110DC" w:rsidRDefault="004A246C" w:rsidP="00F110DC">
      <w:pPr>
        <w:spacing w:before="0" w:after="0" w:line="240" w:lineRule="auto"/>
        <w:outlineLvl w:val="0"/>
        <w:rPr>
          <w:b/>
          <w:color w:val="000000" w:themeColor="text1"/>
          <w:szCs w:val="22"/>
        </w:rPr>
      </w:pPr>
      <w:r>
        <w:rPr>
          <w:b/>
          <w:color w:val="000000" w:themeColor="text1"/>
          <w:szCs w:val="22"/>
        </w:rPr>
        <w:t>OTHER BALLOT ACTIVITY</w:t>
      </w:r>
      <w:r w:rsidR="005F5279">
        <w:rPr>
          <w:b/>
          <w:color w:val="000000" w:themeColor="text1"/>
          <w:szCs w:val="22"/>
        </w:rPr>
        <w:t xml:space="preserve"> </w:t>
      </w:r>
      <w:r w:rsidR="005F5279" w:rsidRPr="00135D0D">
        <w:rPr>
          <w:b/>
          <w:color w:val="000000" w:themeColor="text1"/>
          <w:szCs w:val="22"/>
        </w:rPr>
        <w:t>POL</w:t>
      </w:r>
    </w:p>
    <w:p w:rsidR="00F110DC" w:rsidRDefault="00135D0D" w:rsidP="00F110DC">
      <w:pPr>
        <w:spacing w:before="0" w:after="0" w:line="240" w:lineRule="auto"/>
        <w:jc w:val="both"/>
        <w:rPr>
          <w:color w:val="000000" w:themeColor="text1"/>
        </w:rPr>
      </w:pPr>
      <w:r>
        <w:rPr>
          <w:color w:val="000000" w:themeColor="text1"/>
        </w:rPr>
        <w:t>The Presidential campaign will likely have a large turnout effort in this district.  In addition, c3/c4 organizations have discussed doing a voter registration program targeting the Hispanic community.</w:t>
      </w:r>
    </w:p>
    <w:p w:rsidR="002757FD" w:rsidRPr="00E27FA1" w:rsidRDefault="002757FD" w:rsidP="00F110DC">
      <w:pPr>
        <w:pStyle w:val="Subtitle"/>
        <w:spacing w:before="0" w:after="0"/>
        <w:jc w:val="center"/>
        <w:rPr>
          <w:color w:val="000000" w:themeColor="text1"/>
        </w:rPr>
      </w:pPr>
    </w:p>
    <w:p w:rsidR="00F110DC" w:rsidRPr="00F110DC" w:rsidRDefault="00473B52" w:rsidP="00F110DC">
      <w:pPr>
        <w:spacing w:before="0" w:after="0" w:line="240" w:lineRule="auto"/>
        <w:outlineLvl w:val="0"/>
        <w:rPr>
          <w:b/>
          <w:color w:val="000000" w:themeColor="text1"/>
          <w:szCs w:val="22"/>
        </w:rPr>
      </w:pPr>
      <w:r w:rsidRPr="00F110DC">
        <w:rPr>
          <w:b/>
          <w:color w:val="000000" w:themeColor="text1"/>
          <w:szCs w:val="22"/>
        </w:rPr>
        <w:t>THE CAMPAIGN TEAM</w:t>
      </w:r>
      <w:r w:rsidR="005F5279">
        <w:rPr>
          <w:b/>
          <w:color w:val="000000" w:themeColor="text1"/>
          <w:szCs w:val="22"/>
        </w:rPr>
        <w:t xml:space="preserve"> </w:t>
      </w:r>
      <w:r w:rsidR="005F5279" w:rsidRPr="00135D0D">
        <w:rPr>
          <w:b/>
          <w:color w:val="000000" w:themeColor="text1"/>
          <w:szCs w:val="22"/>
        </w:rPr>
        <w:t>POL</w:t>
      </w:r>
    </w:p>
    <w:p w:rsidR="00473B52" w:rsidRPr="00A42071" w:rsidRDefault="00D3135D" w:rsidP="00F110DC">
      <w:pPr>
        <w:pStyle w:val="ListParagraph"/>
        <w:numPr>
          <w:ilvl w:val="0"/>
          <w:numId w:val="14"/>
        </w:numPr>
        <w:spacing w:before="0" w:after="0" w:line="240" w:lineRule="auto"/>
        <w:rPr>
          <w:color w:val="000000" w:themeColor="text1"/>
        </w:rPr>
      </w:pPr>
      <w:r>
        <w:rPr>
          <w:color w:val="000000" w:themeColor="text1"/>
        </w:rPr>
        <w:t>Media:</w:t>
      </w:r>
      <w:r w:rsidR="00A42071" w:rsidRPr="00A42071">
        <w:rPr>
          <w:color w:val="000000" w:themeColor="text1"/>
        </w:rPr>
        <w:t xml:space="preserve"> </w:t>
      </w:r>
    </w:p>
    <w:p w:rsidR="00A42071" w:rsidRPr="00A42071" w:rsidRDefault="00D3135D" w:rsidP="00F110DC">
      <w:pPr>
        <w:pStyle w:val="ListParagraph"/>
        <w:numPr>
          <w:ilvl w:val="0"/>
          <w:numId w:val="14"/>
        </w:numPr>
        <w:spacing w:before="0" w:after="0" w:line="240" w:lineRule="auto"/>
        <w:rPr>
          <w:color w:val="000000" w:themeColor="text1"/>
        </w:rPr>
      </w:pPr>
      <w:r>
        <w:rPr>
          <w:color w:val="000000" w:themeColor="text1"/>
        </w:rPr>
        <w:t>Mail:</w:t>
      </w:r>
    </w:p>
    <w:p w:rsidR="00A45EC5" w:rsidRDefault="00D3135D" w:rsidP="00F110DC">
      <w:pPr>
        <w:pStyle w:val="ListParagraph"/>
        <w:numPr>
          <w:ilvl w:val="0"/>
          <w:numId w:val="14"/>
        </w:numPr>
        <w:spacing w:before="0" w:after="0" w:line="240" w:lineRule="auto"/>
        <w:rPr>
          <w:color w:val="000000" w:themeColor="text1"/>
        </w:rPr>
      </w:pPr>
      <w:r>
        <w:rPr>
          <w:color w:val="000000" w:themeColor="text1"/>
        </w:rPr>
        <w:t>Polling:</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Online/Digital:</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Self-research:</w:t>
      </w:r>
    </w:p>
    <w:p w:rsidR="00F110DC" w:rsidRDefault="00F110DC" w:rsidP="005E7AA3">
      <w:pPr>
        <w:spacing w:before="0" w:after="0" w:line="240" w:lineRule="auto"/>
        <w:rPr>
          <w:color w:val="000000" w:themeColor="text1"/>
        </w:rPr>
      </w:pPr>
    </w:p>
    <w:p w:rsidR="00135D0D" w:rsidRDefault="00135D0D" w:rsidP="005E7AA3">
      <w:pPr>
        <w:spacing w:before="0" w:after="0" w:line="240" w:lineRule="auto"/>
        <w:rPr>
          <w:color w:val="000000" w:themeColor="text1"/>
        </w:rPr>
      </w:pPr>
    </w:p>
    <w:p w:rsidR="005E7AA3" w:rsidRDefault="005E7AA3" w:rsidP="005E7AA3">
      <w:pPr>
        <w:spacing w:before="0" w:after="0" w:line="240" w:lineRule="auto"/>
        <w:outlineLvl w:val="0"/>
        <w:rPr>
          <w:b/>
          <w:color w:val="000000" w:themeColor="text1"/>
          <w:szCs w:val="22"/>
        </w:rPr>
      </w:pPr>
      <w:r>
        <w:rPr>
          <w:b/>
          <w:color w:val="000000" w:themeColor="text1"/>
          <w:szCs w:val="22"/>
        </w:rPr>
        <w:t xml:space="preserve">RETREAT </w:t>
      </w:r>
      <w:r w:rsidRPr="00135D0D">
        <w:rPr>
          <w:b/>
          <w:color w:val="000000" w:themeColor="text1"/>
          <w:szCs w:val="22"/>
        </w:rPr>
        <w:t>SCHEDULE</w:t>
      </w:r>
      <w:r w:rsidR="005F5279" w:rsidRPr="00135D0D">
        <w:rPr>
          <w:b/>
          <w:color w:val="000000" w:themeColor="text1"/>
          <w:szCs w:val="22"/>
        </w:rPr>
        <w:t xml:space="preserve"> POL</w:t>
      </w:r>
    </w:p>
    <w:p w:rsidR="005E7AA3" w:rsidRPr="00A23E20" w:rsidRDefault="00A23E20" w:rsidP="00A23E20">
      <w:pPr>
        <w:spacing w:before="0" w:after="0" w:line="240" w:lineRule="auto"/>
        <w:outlineLvl w:val="0"/>
        <w:rPr>
          <w:b/>
          <w:color w:val="000000" w:themeColor="text1"/>
          <w:szCs w:val="22"/>
        </w:rPr>
      </w:pPr>
      <w:r>
        <w:rPr>
          <w:b/>
          <w:color w:val="000000" w:themeColor="text1"/>
          <w:szCs w:val="22"/>
        </w:rPr>
        <w:t>N/A</w:t>
      </w:r>
    </w:p>
    <w:p w:rsidR="005E7AA3" w:rsidRPr="005E7AA3" w:rsidRDefault="005E7AA3" w:rsidP="005E7AA3">
      <w:pPr>
        <w:spacing w:before="0" w:after="0" w:line="240" w:lineRule="auto"/>
        <w:rPr>
          <w:color w:val="000000" w:themeColor="text1"/>
        </w:rPr>
      </w:pPr>
    </w:p>
    <w:p w:rsidR="00F110DC" w:rsidRPr="00F110DC" w:rsidRDefault="00F110DC" w:rsidP="00F110DC">
      <w:pPr>
        <w:spacing w:before="0" w:after="0" w:line="240" w:lineRule="auto"/>
        <w:outlineLvl w:val="0"/>
        <w:rPr>
          <w:b/>
          <w:color w:val="000000" w:themeColor="text1"/>
          <w:szCs w:val="22"/>
        </w:rPr>
      </w:pPr>
      <w:r>
        <w:rPr>
          <w:b/>
          <w:color w:val="000000" w:themeColor="text1"/>
          <w:szCs w:val="22"/>
        </w:rPr>
        <w:t>LOCAL CONTACTS</w:t>
      </w:r>
      <w:r w:rsidR="005F5279">
        <w:rPr>
          <w:b/>
          <w:color w:val="000000" w:themeColor="text1"/>
          <w:szCs w:val="22"/>
        </w:rPr>
        <w:t xml:space="preserve"> </w:t>
      </w:r>
      <w:r w:rsidR="005F5279" w:rsidRPr="00A23E20">
        <w:rPr>
          <w:b/>
          <w:color w:val="000000" w:themeColor="text1"/>
          <w:szCs w:val="22"/>
        </w:rPr>
        <w:t>POL</w:t>
      </w:r>
    </w:p>
    <w:p w:rsidR="00E5658E" w:rsidRDefault="00E5658E" w:rsidP="00F110DC">
      <w:pPr>
        <w:pStyle w:val="ListParagraph"/>
        <w:numPr>
          <w:ilvl w:val="0"/>
          <w:numId w:val="15"/>
        </w:numPr>
        <w:spacing w:before="0" w:after="0" w:line="240" w:lineRule="auto"/>
        <w:rPr>
          <w:color w:val="000000" w:themeColor="text1"/>
        </w:rPr>
      </w:pPr>
      <w:r>
        <w:rPr>
          <w:color w:val="000000" w:themeColor="text1"/>
        </w:rPr>
        <w:t>Mitch Emerson, local activist</w:t>
      </w:r>
    </w:p>
    <w:p w:rsidR="00E5658E" w:rsidRDefault="00E5658E" w:rsidP="00E5658E">
      <w:pPr>
        <w:pStyle w:val="ListParagraph"/>
        <w:spacing w:before="0" w:after="0" w:line="240" w:lineRule="auto"/>
        <w:rPr>
          <w:color w:val="000000" w:themeColor="text1"/>
        </w:rPr>
      </w:pPr>
      <w:r>
        <w:rPr>
          <w:color w:val="000000" w:themeColor="text1"/>
        </w:rPr>
        <w:t>Cell: 805-427-4183</w:t>
      </w:r>
    </w:p>
    <w:p w:rsidR="00A42071" w:rsidRDefault="00E5658E" w:rsidP="00E5658E">
      <w:pPr>
        <w:pStyle w:val="ListParagraph"/>
        <w:spacing w:before="0" w:after="0" w:line="240" w:lineRule="auto"/>
        <w:rPr>
          <w:color w:val="000000" w:themeColor="text1"/>
        </w:rPr>
      </w:pPr>
      <w:r>
        <w:rPr>
          <w:color w:val="000000" w:themeColor="text1"/>
        </w:rPr>
        <w:t xml:space="preserve">E-mail: </w:t>
      </w:r>
      <w:r w:rsidRPr="00E5658E">
        <w:rPr>
          <w:color w:val="000000" w:themeColor="text1"/>
        </w:rPr>
        <w:t xml:space="preserve">mitch.r.emerson@gmail.com </w:t>
      </w:r>
      <w:r w:rsidR="00A45EC5">
        <w:rPr>
          <w:color w:val="000000" w:themeColor="text1"/>
        </w:rPr>
        <w:t xml:space="preserve"> </w:t>
      </w:r>
    </w:p>
    <w:p w:rsidR="00F110DC" w:rsidRDefault="00F110DC" w:rsidP="00F110DC">
      <w:pPr>
        <w:spacing w:before="0" w:after="0" w:line="240" w:lineRule="auto"/>
        <w:jc w:val="both"/>
        <w:rPr>
          <w:color w:val="000000" w:themeColor="text1"/>
        </w:rPr>
      </w:pPr>
    </w:p>
    <w:p w:rsidR="005E7AA3" w:rsidRDefault="005E7AA3" w:rsidP="00F110DC">
      <w:pPr>
        <w:spacing w:before="0" w:after="0" w:line="240" w:lineRule="auto"/>
        <w:jc w:val="both"/>
        <w:rPr>
          <w:b/>
          <w:color w:val="000000" w:themeColor="text1"/>
        </w:rPr>
      </w:pPr>
      <w:r>
        <w:rPr>
          <w:b/>
          <w:color w:val="000000" w:themeColor="text1"/>
        </w:rPr>
        <w:t>MEDIA PLANS</w:t>
      </w:r>
      <w:r w:rsidR="005F5279">
        <w:rPr>
          <w:b/>
          <w:color w:val="000000" w:themeColor="text1"/>
        </w:rPr>
        <w:t xml:space="preserve"> </w:t>
      </w:r>
      <w:r w:rsidR="005F5279" w:rsidRPr="00A23E20">
        <w:rPr>
          <w:b/>
          <w:color w:val="000000" w:themeColor="text1"/>
          <w:szCs w:val="22"/>
        </w:rPr>
        <w:t>POL</w:t>
      </w:r>
    </w:p>
    <w:p w:rsidR="005E7AA3" w:rsidRDefault="00A23E20" w:rsidP="005E7AA3">
      <w:pPr>
        <w:spacing w:before="0" w:after="0" w:line="240" w:lineRule="auto"/>
        <w:jc w:val="both"/>
        <w:rPr>
          <w:b/>
          <w:color w:val="000000" w:themeColor="text1"/>
        </w:rPr>
      </w:pPr>
      <w:r>
        <w:rPr>
          <w:b/>
          <w:color w:val="000000" w:themeColor="text1"/>
        </w:rPr>
        <w:t>N/A</w:t>
      </w:r>
    </w:p>
    <w:p w:rsidR="00A23E20" w:rsidRDefault="00A23E20" w:rsidP="005E7AA3">
      <w:pPr>
        <w:spacing w:before="0" w:after="0" w:line="240" w:lineRule="auto"/>
        <w:jc w:val="both"/>
        <w:rPr>
          <w:b/>
          <w:color w:val="000000" w:themeColor="text1"/>
        </w:rPr>
      </w:pPr>
    </w:p>
    <w:p w:rsidR="005E7AA3" w:rsidRDefault="005E7AA3" w:rsidP="005E7AA3">
      <w:pPr>
        <w:spacing w:before="0" w:after="0" w:line="240" w:lineRule="auto"/>
        <w:jc w:val="both"/>
        <w:rPr>
          <w:b/>
          <w:color w:val="000000" w:themeColor="text1"/>
        </w:rPr>
      </w:pPr>
      <w:r>
        <w:rPr>
          <w:b/>
          <w:color w:val="000000" w:themeColor="text1"/>
        </w:rPr>
        <w:t>POLLING TIMELINE</w:t>
      </w:r>
      <w:r w:rsidR="005F5279">
        <w:rPr>
          <w:b/>
          <w:color w:val="000000" w:themeColor="text1"/>
        </w:rPr>
        <w:t xml:space="preserve"> </w:t>
      </w:r>
      <w:r w:rsidR="005F5279" w:rsidRPr="00A23E20">
        <w:rPr>
          <w:b/>
          <w:color w:val="000000" w:themeColor="text1"/>
          <w:szCs w:val="22"/>
        </w:rPr>
        <w:t>POL</w:t>
      </w:r>
    </w:p>
    <w:p w:rsidR="00994E3C" w:rsidRPr="00A23E20" w:rsidRDefault="00A23E20" w:rsidP="00A23E20">
      <w:pPr>
        <w:spacing w:before="0" w:after="0" w:line="240" w:lineRule="auto"/>
        <w:jc w:val="both"/>
        <w:rPr>
          <w:b/>
          <w:color w:val="000000" w:themeColor="text1"/>
        </w:rPr>
      </w:pPr>
      <w:r>
        <w:rPr>
          <w:b/>
          <w:color w:val="000000" w:themeColor="text1"/>
        </w:rPr>
        <w:t>N/A</w:t>
      </w:r>
    </w:p>
    <w:p w:rsidR="00994E3C" w:rsidRDefault="00994E3C" w:rsidP="005E7AA3">
      <w:pPr>
        <w:spacing w:before="0" w:after="0" w:line="240" w:lineRule="auto"/>
        <w:jc w:val="both"/>
        <w:rPr>
          <w:b/>
          <w:color w:val="000000" w:themeColor="text1"/>
        </w:rPr>
      </w:pPr>
    </w:p>
    <w:p w:rsidR="00994E3C" w:rsidRPr="005E7AA3" w:rsidRDefault="004A246C" w:rsidP="005E7AA3">
      <w:pPr>
        <w:spacing w:before="0" w:after="0" w:line="240" w:lineRule="auto"/>
        <w:jc w:val="both"/>
        <w:rPr>
          <w:b/>
          <w:color w:val="000000" w:themeColor="text1"/>
        </w:rPr>
      </w:pPr>
      <w:r>
        <w:rPr>
          <w:b/>
          <w:color w:val="000000" w:themeColor="text1"/>
        </w:rPr>
        <w:t xml:space="preserve">MAIL </w:t>
      </w:r>
      <w:r w:rsidR="00C57B76">
        <w:rPr>
          <w:b/>
          <w:color w:val="000000" w:themeColor="text1"/>
        </w:rPr>
        <w:t>PLANS</w:t>
      </w:r>
      <w:r w:rsidR="005F5279">
        <w:rPr>
          <w:b/>
          <w:color w:val="000000" w:themeColor="text1"/>
        </w:rPr>
        <w:t xml:space="preserve"> </w:t>
      </w:r>
      <w:r w:rsidR="005F5279" w:rsidRPr="00A23E20">
        <w:rPr>
          <w:b/>
          <w:color w:val="000000" w:themeColor="text1"/>
          <w:szCs w:val="22"/>
        </w:rPr>
        <w:t>POL</w:t>
      </w:r>
    </w:p>
    <w:p w:rsidR="005E7AA3" w:rsidRPr="00A23E20" w:rsidRDefault="00A23E20" w:rsidP="00A23E20">
      <w:pPr>
        <w:spacing w:before="0" w:after="0" w:line="240" w:lineRule="auto"/>
        <w:jc w:val="both"/>
        <w:rPr>
          <w:color w:val="000000" w:themeColor="text1"/>
        </w:rPr>
      </w:pPr>
      <w:r>
        <w:rPr>
          <w:color w:val="000000" w:themeColor="text1"/>
        </w:rPr>
        <w:t>N/A</w:t>
      </w:r>
    </w:p>
    <w:p w:rsidR="00EC4B9D" w:rsidRDefault="00EC4B9D" w:rsidP="00F110DC">
      <w:pPr>
        <w:pStyle w:val="Subtitle"/>
        <w:spacing w:before="0" w:after="0"/>
        <w:rPr>
          <w:caps w:val="0"/>
          <w:color w:val="1F497D" w:themeColor="text2"/>
          <w:spacing w:val="0"/>
          <w:sz w:val="20"/>
          <w:szCs w:val="20"/>
        </w:rPr>
      </w:pPr>
    </w:p>
    <w:p w:rsidR="005D74C1" w:rsidRDefault="005D74C1" w:rsidP="005D74C1">
      <w:pPr>
        <w:pStyle w:val="Subtitle"/>
        <w:spacing w:before="0" w:after="0"/>
        <w:outlineLvl w:val="0"/>
        <w:rPr>
          <w:b/>
          <w:color w:val="1F497D" w:themeColor="text2"/>
          <w:u w:val="single"/>
        </w:rPr>
      </w:pPr>
      <w:r w:rsidRPr="00F110DC">
        <w:rPr>
          <w:b/>
          <w:color w:val="1F497D" w:themeColor="text2"/>
          <w:u w:val="single"/>
        </w:rPr>
        <w:t>MESSAGE AND vulnerabilities</w:t>
      </w:r>
    </w:p>
    <w:p w:rsidR="005D74C1" w:rsidRDefault="005D74C1" w:rsidP="005D74C1">
      <w:pPr>
        <w:spacing w:before="0" w:after="0" w:line="240" w:lineRule="auto"/>
        <w:outlineLvl w:val="0"/>
        <w:rPr>
          <w:b/>
          <w:color w:val="000000" w:themeColor="text1"/>
          <w:szCs w:val="22"/>
        </w:rPr>
      </w:pPr>
    </w:p>
    <w:p w:rsidR="005D74C1" w:rsidRDefault="005D74C1" w:rsidP="005D74C1">
      <w:pPr>
        <w:spacing w:before="0" w:after="0" w:line="240" w:lineRule="auto"/>
        <w:outlineLvl w:val="0"/>
        <w:rPr>
          <w:b/>
          <w:color w:val="000000" w:themeColor="text1"/>
          <w:szCs w:val="22"/>
        </w:rPr>
      </w:pPr>
      <w:r w:rsidRPr="00F110DC">
        <w:rPr>
          <w:b/>
          <w:color w:val="000000" w:themeColor="text1"/>
          <w:szCs w:val="22"/>
        </w:rPr>
        <w:t>MESSAGE SUMMARY</w:t>
      </w:r>
      <w:bookmarkStart w:id="0" w:name="_GoBack"/>
      <w:bookmarkEnd w:id="0"/>
    </w:p>
    <w:p w:rsidR="006511F5" w:rsidRDefault="006511F5" w:rsidP="005D74C1">
      <w:pPr>
        <w:spacing w:before="0" w:after="0" w:line="240" w:lineRule="auto"/>
        <w:outlineLvl w:val="0"/>
        <w:rPr>
          <w:b/>
          <w:color w:val="000000" w:themeColor="text1"/>
          <w:szCs w:val="22"/>
        </w:rPr>
      </w:pPr>
    </w:p>
    <w:p w:rsidR="00E44BB6" w:rsidRPr="00E44BB6" w:rsidRDefault="00E44BB6" w:rsidP="005D74C1">
      <w:pPr>
        <w:spacing w:before="0" w:after="0" w:line="240" w:lineRule="auto"/>
        <w:outlineLvl w:val="0"/>
        <w:rPr>
          <w:color w:val="000000" w:themeColor="text1"/>
          <w:szCs w:val="22"/>
          <w:u w:val="single"/>
        </w:rPr>
      </w:pPr>
      <w:r w:rsidRPr="00E44BB6">
        <w:rPr>
          <w:color w:val="000000" w:themeColor="text1"/>
          <w:szCs w:val="22"/>
          <w:u w:val="single"/>
        </w:rPr>
        <w:t>Topline:</w:t>
      </w:r>
    </w:p>
    <w:p w:rsidR="00E44BB6" w:rsidRPr="00E44BB6" w:rsidRDefault="00E44BB6" w:rsidP="005D74C1">
      <w:pPr>
        <w:spacing w:before="0" w:after="0" w:line="240" w:lineRule="auto"/>
        <w:outlineLvl w:val="0"/>
        <w:rPr>
          <w:color w:val="000000" w:themeColor="text1"/>
          <w:szCs w:val="22"/>
        </w:rPr>
      </w:pPr>
      <w:r w:rsidRPr="00195C50">
        <w:rPr>
          <w:b/>
          <w:color w:val="000000" w:themeColor="text1"/>
          <w:szCs w:val="22"/>
        </w:rPr>
        <w:t>John Mica</w:t>
      </w:r>
      <w:r w:rsidRPr="00E44BB6">
        <w:rPr>
          <w:color w:val="000000" w:themeColor="text1"/>
          <w:szCs w:val="22"/>
        </w:rPr>
        <w:t xml:space="preserve"> has a 20 year conservative record of voting to cut vital programs for working class Americans like Medicare and Pell Grant funding, while voting to increase his own pay eight times. John Mica has consistently made racially insensitive remarks, expressing a potentially offensive viewpoint that is out of touch with his newly </w:t>
      </w:r>
      <w:r>
        <w:rPr>
          <w:color w:val="000000" w:themeColor="text1"/>
          <w:szCs w:val="22"/>
        </w:rPr>
        <w:t xml:space="preserve">drawn </w:t>
      </w:r>
      <w:r w:rsidRPr="00E44BB6">
        <w:rPr>
          <w:color w:val="000000" w:themeColor="text1"/>
          <w:szCs w:val="22"/>
        </w:rPr>
        <w:t xml:space="preserve">diverse district. </w:t>
      </w:r>
    </w:p>
    <w:p w:rsidR="00E44BB6" w:rsidRDefault="00E44BB6" w:rsidP="005D74C1">
      <w:pPr>
        <w:spacing w:before="0" w:after="0" w:line="240" w:lineRule="auto"/>
        <w:outlineLvl w:val="0"/>
        <w:rPr>
          <w:b/>
          <w:color w:val="000000" w:themeColor="text1"/>
          <w:szCs w:val="22"/>
        </w:rPr>
      </w:pPr>
    </w:p>
    <w:p w:rsidR="00E44BB6" w:rsidRPr="00E44BB6" w:rsidRDefault="00E44BB6" w:rsidP="006511F5">
      <w:pPr>
        <w:spacing w:before="0" w:after="0" w:line="240" w:lineRule="auto"/>
        <w:outlineLvl w:val="0"/>
        <w:rPr>
          <w:color w:val="000000" w:themeColor="text1"/>
          <w:szCs w:val="22"/>
          <w:u w:val="single"/>
        </w:rPr>
      </w:pPr>
      <w:r w:rsidRPr="00E44BB6">
        <w:rPr>
          <w:color w:val="000000" w:themeColor="text1"/>
          <w:szCs w:val="22"/>
          <w:u w:val="single"/>
        </w:rPr>
        <w:t>Overview:</w:t>
      </w:r>
    </w:p>
    <w:p w:rsidR="006511F5" w:rsidRDefault="006511F5" w:rsidP="006511F5">
      <w:pPr>
        <w:spacing w:before="0" w:after="0" w:line="240" w:lineRule="auto"/>
        <w:outlineLvl w:val="0"/>
        <w:rPr>
          <w:color w:val="000000" w:themeColor="text1"/>
          <w:szCs w:val="22"/>
        </w:rPr>
      </w:pPr>
      <w:r w:rsidRPr="000B6951">
        <w:rPr>
          <w:color w:val="000000" w:themeColor="text1"/>
          <w:szCs w:val="22"/>
        </w:rPr>
        <w:t>Mica has a l</w:t>
      </w:r>
      <w:r w:rsidR="00E44BB6">
        <w:rPr>
          <w:color w:val="000000" w:themeColor="text1"/>
          <w:szCs w:val="22"/>
        </w:rPr>
        <w:t xml:space="preserve">ong conservative voting record, for </w:t>
      </w:r>
      <w:r w:rsidRPr="000B6951">
        <w:rPr>
          <w:color w:val="000000" w:themeColor="text1"/>
          <w:szCs w:val="22"/>
        </w:rPr>
        <w:t>nearly 20 years, John Mica voted to</w:t>
      </w:r>
      <w:r>
        <w:rPr>
          <w:color w:val="000000" w:themeColor="text1"/>
          <w:szCs w:val="22"/>
        </w:rPr>
        <w:t xml:space="preserve"> raise his own pay while voting</w:t>
      </w:r>
      <w:r w:rsidRPr="000B6951">
        <w:rPr>
          <w:color w:val="000000" w:themeColor="text1"/>
          <w:szCs w:val="22"/>
        </w:rPr>
        <w:t xml:space="preserve"> to cut vital programs for working class Americans. Mica has voted eight times to raise his own pay, accepting a 30 percent salary increase over his time in Congress. During the same span, Mica has voted for Republican measures that would cut critical programs like Medicare, Pell Grant funding, and Social Security – and with his votes on dozen</w:t>
      </w:r>
      <w:r>
        <w:rPr>
          <w:color w:val="000000" w:themeColor="text1"/>
          <w:szCs w:val="22"/>
        </w:rPr>
        <w:t>s of Republican budgets.</w:t>
      </w:r>
    </w:p>
    <w:p w:rsidR="0024375C" w:rsidRDefault="0024375C" w:rsidP="0024375C">
      <w:pPr>
        <w:spacing w:before="0" w:after="0" w:line="240" w:lineRule="auto"/>
        <w:outlineLvl w:val="0"/>
        <w:rPr>
          <w:b/>
          <w:color w:val="000000" w:themeColor="text1"/>
          <w:szCs w:val="22"/>
        </w:rPr>
      </w:pPr>
    </w:p>
    <w:p w:rsidR="00C96877" w:rsidRDefault="00C96877" w:rsidP="0024375C">
      <w:pPr>
        <w:spacing w:before="0" w:after="0" w:line="240" w:lineRule="auto"/>
        <w:outlineLvl w:val="0"/>
        <w:rPr>
          <w:color w:val="000000" w:themeColor="text1"/>
          <w:szCs w:val="22"/>
        </w:rPr>
      </w:pPr>
      <w:r>
        <w:rPr>
          <w:color w:val="000000" w:themeColor="text1"/>
          <w:szCs w:val="22"/>
        </w:rPr>
        <w:t xml:space="preserve">John Mica has never had to defend a competitive district. </w:t>
      </w:r>
      <w:r w:rsidR="0024375C" w:rsidRPr="00C41F0C">
        <w:rPr>
          <w:color w:val="000000" w:themeColor="text1"/>
          <w:szCs w:val="22"/>
        </w:rPr>
        <w:t>Mica</w:t>
      </w:r>
      <w:r>
        <w:rPr>
          <w:color w:val="000000" w:themeColor="text1"/>
          <w:szCs w:val="22"/>
        </w:rPr>
        <w:t xml:space="preserve"> could be headed</w:t>
      </w:r>
      <w:r w:rsidR="0024375C" w:rsidRPr="00C41F0C">
        <w:rPr>
          <w:color w:val="000000" w:themeColor="text1"/>
          <w:szCs w:val="22"/>
        </w:rPr>
        <w:t xml:space="preserve"> into what would clearly be the most challenging political battle of his career</w:t>
      </w:r>
      <w:r>
        <w:rPr>
          <w:color w:val="000000" w:themeColor="text1"/>
          <w:szCs w:val="22"/>
        </w:rPr>
        <w:t>, if he has competent primary challenger</w:t>
      </w:r>
      <w:r w:rsidR="0024375C" w:rsidRPr="00C41F0C">
        <w:rPr>
          <w:color w:val="000000" w:themeColor="text1"/>
          <w:szCs w:val="22"/>
        </w:rPr>
        <w:t xml:space="preserve">. </w:t>
      </w:r>
    </w:p>
    <w:p w:rsidR="00C96877" w:rsidRDefault="00C96877" w:rsidP="00C96877">
      <w:pPr>
        <w:pStyle w:val="ListParagraph"/>
        <w:numPr>
          <w:ilvl w:val="0"/>
          <w:numId w:val="22"/>
        </w:numPr>
        <w:spacing w:before="0" w:after="0" w:line="240" w:lineRule="auto"/>
        <w:outlineLvl w:val="0"/>
        <w:rPr>
          <w:color w:val="000000" w:themeColor="text1"/>
          <w:szCs w:val="22"/>
        </w:rPr>
      </w:pPr>
      <w:r>
        <w:rPr>
          <w:color w:val="000000" w:themeColor="text1"/>
          <w:szCs w:val="22"/>
        </w:rPr>
        <w:t xml:space="preserve">His </w:t>
      </w:r>
      <w:r w:rsidR="006511F5">
        <w:rPr>
          <w:color w:val="000000" w:themeColor="text1"/>
          <w:szCs w:val="22"/>
        </w:rPr>
        <w:t>fundraising was lackluster prior to redistricting but</w:t>
      </w:r>
      <w:r w:rsidR="00195C50">
        <w:rPr>
          <w:color w:val="000000" w:themeColor="text1"/>
          <w:szCs w:val="22"/>
        </w:rPr>
        <w:t xml:space="preserve"> has started to pick up ahead of 2016</w:t>
      </w:r>
      <w:r w:rsidR="006511F5">
        <w:rPr>
          <w:color w:val="000000" w:themeColor="text1"/>
          <w:szCs w:val="22"/>
        </w:rPr>
        <w:t>.</w:t>
      </w:r>
    </w:p>
    <w:p w:rsidR="00E44BB6" w:rsidRDefault="00C96877" w:rsidP="00195C50">
      <w:pPr>
        <w:pStyle w:val="ListParagraph"/>
        <w:numPr>
          <w:ilvl w:val="0"/>
          <w:numId w:val="22"/>
        </w:numPr>
        <w:spacing w:before="0" w:after="0" w:line="240" w:lineRule="auto"/>
        <w:outlineLvl w:val="0"/>
        <w:rPr>
          <w:color w:val="000000" w:themeColor="text1"/>
          <w:szCs w:val="22"/>
        </w:rPr>
      </w:pPr>
      <w:r>
        <w:rPr>
          <w:color w:val="000000" w:themeColor="text1"/>
          <w:szCs w:val="22"/>
        </w:rPr>
        <w:t xml:space="preserve">His campaign finance reports </w:t>
      </w:r>
      <w:r w:rsidR="00195C50">
        <w:rPr>
          <w:color w:val="000000" w:themeColor="text1"/>
          <w:szCs w:val="22"/>
        </w:rPr>
        <w:t xml:space="preserve">have been scrutinized for raising concerns of personal use. A tactic would be  </w:t>
      </w:r>
      <w:r>
        <w:rPr>
          <w:color w:val="000000" w:themeColor="text1"/>
          <w:szCs w:val="22"/>
        </w:rPr>
        <w:t xml:space="preserve"> </w:t>
      </w:r>
    </w:p>
    <w:p w:rsidR="00195C50" w:rsidRPr="00195C50" w:rsidRDefault="00195C50" w:rsidP="00195C50">
      <w:pPr>
        <w:pStyle w:val="ListParagraph"/>
        <w:spacing w:before="0" w:after="0" w:line="240" w:lineRule="auto"/>
        <w:outlineLvl w:val="0"/>
        <w:rPr>
          <w:color w:val="000000" w:themeColor="text1"/>
          <w:szCs w:val="22"/>
        </w:rPr>
      </w:pPr>
    </w:p>
    <w:p w:rsidR="005022F2" w:rsidRPr="00A23E20" w:rsidRDefault="000B6951" w:rsidP="00A23E20">
      <w:pPr>
        <w:spacing w:before="0" w:after="0" w:line="240" w:lineRule="auto"/>
        <w:outlineLvl w:val="0"/>
        <w:rPr>
          <w:color w:val="000000" w:themeColor="text1"/>
          <w:szCs w:val="22"/>
        </w:rPr>
      </w:pPr>
      <w:r>
        <w:rPr>
          <w:color w:val="000000" w:themeColor="text1"/>
          <w:szCs w:val="22"/>
        </w:rPr>
        <w:t xml:space="preserve">Also, Congressman </w:t>
      </w:r>
      <w:r w:rsidRPr="000B6951">
        <w:rPr>
          <w:color w:val="000000" w:themeColor="text1"/>
          <w:szCs w:val="22"/>
        </w:rPr>
        <w:t>Mica</w:t>
      </w:r>
      <w:r w:rsidR="00195C50">
        <w:rPr>
          <w:color w:val="000000" w:themeColor="text1"/>
          <w:szCs w:val="22"/>
        </w:rPr>
        <w:t xml:space="preserve"> has made numerous</w:t>
      </w:r>
      <w:r>
        <w:rPr>
          <w:color w:val="000000" w:themeColor="text1"/>
          <w:szCs w:val="22"/>
        </w:rPr>
        <w:t xml:space="preserve"> racially insensitive remarks that will offend immigrants and African Americans. </w:t>
      </w:r>
      <w:r w:rsidR="00E44BB6">
        <w:rPr>
          <w:color w:val="000000" w:themeColor="text1"/>
          <w:szCs w:val="22"/>
        </w:rPr>
        <w:t xml:space="preserve">Even more, </w:t>
      </w:r>
      <w:r>
        <w:rPr>
          <w:color w:val="000000" w:themeColor="text1"/>
          <w:szCs w:val="22"/>
        </w:rPr>
        <w:t xml:space="preserve">John Mica doesn’t realize when his remarks are offensive and is incapable of </w:t>
      </w:r>
      <w:r w:rsidR="006511F5">
        <w:rPr>
          <w:color w:val="000000" w:themeColor="text1"/>
          <w:szCs w:val="22"/>
        </w:rPr>
        <w:t>responding to</w:t>
      </w:r>
      <w:r>
        <w:rPr>
          <w:color w:val="000000" w:themeColor="text1"/>
          <w:szCs w:val="22"/>
        </w:rPr>
        <w:t xml:space="preserve"> direct questions on his rhetoric. </w:t>
      </w:r>
    </w:p>
    <w:p w:rsidR="005022F2" w:rsidRDefault="005022F2" w:rsidP="005022F2">
      <w:pPr>
        <w:rPr>
          <w:b/>
          <w:bCs/>
          <w:color w:val="000000"/>
        </w:rPr>
      </w:pPr>
      <w:r>
        <w:rPr>
          <w:b/>
          <w:bCs/>
          <w:color w:val="000000"/>
        </w:rPr>
        <w:t xml:space="preserve">VULNERABILITIES (SELF) </w:t>
      </w:r>
      <w:r w:rsidRPr="00A23E20">
        <w:rPr>
          <w:b/>
          <w:bCs/>
          <w:color w:val="000000"/>
          <w:highlight w:val="yellow"/>
        </w:rPr>
        <w:t>RESEARCH</w:t>
      </w:r>
      <w:r>
        <w:rPr>
          <w:b/>
          <w:bCs/>
          <w:color w:val="000000"/>
        </w:rPr>
        <w:t xml:space="preserve"> </w:t>
      </w:r>
    </w:p>
    <w:p w:rsidR="005022F2" w:rsidRDefault="005022F2" w:rsidP="005022F2">
      <w:pPr>
        <w:rPr>
          <w:b/>
          <w:bCs/>
          <w:color w:val="000000"/>
        </w:rPr>
      </w:pPr>
    </w:p>
    <w:p w:rsidR="005022F2" w:rsidRDefault="005022F2" w:rsidP="005022F2">
      <w:pPr>
        <w:jc w:val="both"/>
        <w:rPr>
          <w:b/>
          <w:bCs/>
          <w:color w:val="000000"/>
        </w:rPr>
      </w:pPr>
      <w:r>
        <w:rPr>
          <w:b/>
          <w:bCs/>
          <w:color w:val="000000"/>
        </w:rPr>
        <w:t xml:space="preserve">PRESS HITS (2016 CYCLE) </w:t>
      </w:r>
      <w:r>
        <w:rPr>
          <w:b/>
          <w:bCs/>
          <w:color w:val="000000"/>
          <w:highlight w:val="yellow"/>
        </w:rPr>
        <w:t>RESEARCH</w:t>
      </w:r>
    </w:p>
    <w:p w:rsidR="003620E3" w:rsidRDefault="003620E3" w:rsidP="003620E3">
      <w:pPr>
        <w:pStyle w:val="ListParagraph"/>
        <w:numPr>
          <w:ilvl w:val="0"/>
          <w:numId w:val="25"/>
        </w:numPr>
        <w:jc w:val="both"/>
        <w:rPr>
          <w:b/>
          <w:bCs/>
          <w:color w:val="000000"/>
        </w:rPr>
      </w:pPr>
      <w:r>
        <w:rPr>
          <w:b/>
          <w:bCs/>
          <w:color w:val="000000"/>
        </w:rPr>
        <w:t>Has misused more than $230K in campaign funds in “</w:t>
      </w:r>
      <w:hyperlink r:id="rId10" w:history="1">
        <w:r w:rsidRPr="003620E3">
          <w:rPr>
            <w:rStyle w:val="Hyperlink"/>
            <w:b/>
            <w:bCs/>
          </w:rPr>
          <w:t>meals with constituents</w:t>
        </w:r>
      </w:hyperlink>
      <w:r>
        <w:rPr>
          <w:b/>
          <w:bCs/>
          <w:color w:val="000000"/>
        </w:rPr>
        <w:t xml:space="preserve">” including near his vacation home in Blowing Rock, North Carolina and states like Arizona, New York, and Illinois. </w:t>
      </w:r>
    </w:p>
    <w:p w:rsidR="005022F2" w:rsidRPr="00DB1B1B" w:rsidRDefault="00DB1B1B" w:rsidP="00DB1B1B">
      <w:pPr>
        <w:pStyle w:val="ListParagraph"/>
        <w:numPr>
          <w:ilvl w:val="0"/>
          <w:numId w:val="25"/>
        </w:numPr>
        <w:jc w:val="both"/>
        <w:rPr>
          <w:b/>
          <w:bCs/>
          <w:u w:val="single"/>
        </w:rPr>
      </w:pPr>
      <w:r>
        <w:rPr>
          <w:b/>
          <w:bCs/>
        </w:rPr>
        <w:t xml:space="preserve">Mica </w:t>
      </w:r>
      <w:hyperlink r:id="rId11" w:history="1">
        <w:r w:rsidRPr="00DB1B1B">
          <w:rPr>
            <w:rStyle w:val="Hyperlink"/>
            <w:b/>
            <w:bCs/>
          </w:rPr>
          <w:t>said</w:t>
        </w:r>
      </w:hyperlink>
      <w:r>
        <w:rPr>
          <w:b/>
          <w:bCs/>
        </w:rPr>
        <w:t xml:space="preserve"> that President Obama instead of holding a televised town hall on gun violence would be better of holding a town hall with “young thugs in homicide prone cities like Chicago, Baltimore, Detroit, and New Orleans.” </w:t>
      </w:r>
    </w:p>
    <w:p w:rsidR="005022F2" w:rsidRDefault="005022F2" w:rsidP="005022F2">
      <w:pPr>
        <w:jc w:val="both"/>
        <w:rPr>
          <w:b/>
          <w:bCs/>
          <w:color w:val="000000"/>
        </w:rPr>
      </w:pPr>
      <w:r>
        <w:rPr>
          <w:b/>
          <w:bCs/>
          <w:color w:val="000000"/>
        </w:rPr>
        <w:t xml:space="preserve">UNLANDED HITS </w:t>
      </w:r>
      <w:r>
        <w:rPr>
          <w:b/>
          <w:bCs/>
          <w:color w:val="000000"/>
          <w:highlight w:val="yellow"/>
        </w:rPr>
        <w:t>RESEARCH</w:t>
      </w:r>
    </w:p>
    <w:p w:rsidR="005022F2" w:rsidRDefault="00B222E4" w:rsidP="00B222E4">
      <w:pPr>
        <w:pStyle w:val="ListParagraph"/>
        <w:numPr>
          <w:ilvl w:val="0"/>
          <w:numId w:val="22"/>
        </w:numPr>
        <w:jc w:val="both"/>
        <w:rPr>
          <w:b/>
          <w:bCs/>
          <w:color w:val="000000"/>
        </w:rPr>
      </w:pPr>
      <w:r>
        <w:rPr>
          <w:b/>
          <w:bCs/>
          <w:color w:val="000000"/>
        </w:rPr>
        <w:t>Mica has paid taxes late 22 times on his DC properties, and has paid interest of $202.99 and $1,071.81 in penalties</w:t>
      </w:r>
    </w:p>
    <w:p w:rsidR="00B222E4" w:rsidRPr="00B222E4" w:rsidRDefault="00B222E4" w:rsidP="00B222E4">
      <w:pPr>
        <w:pStyle w:val="ListParagraph"/>
        <w:numPr>
          <w:ilvl w:val="0"/>
          <w:numId w:val="22"/>
        </w:numPr>
        <w:jc w:val="both"/>
        <w:rPr>
          <w:b/>
          <w:bCs/>
          <w:color w:val="000000"/>
        </w:rPr>
      </w:pPr>
      <w:r>
        <w:rPr>
          <w:b/>
          <w:bCs/>
          <w:color w:val="000000"/>
        </w:rPr>
        <w:t xml:space="preserve">In 1980 said he supported abolishing marital rape exemption because the bible didn’t allow the state to “to </w:t>
      </w:r>
      <w:proofErr w:type="spellStart"/>
      <w:r>
        <w:rPr>
          <w:b/>
          <w:bCs/>
          <w:color w:val="000000"/>
        </w:rPr>
        <w:t>meddlin</w:t>
      </w:r>
      <w:proofErr w:type="spellEnd"/>
      <w:r>
        <w:rPr>
          <w:b/>
          <w:bCs/>
          <w:color w:val="000000"/>
        </w:rPr>
        <w:t xml:space="preserve">’ in the marriage bedroom.” </w:t>
      </w:r>
    </w:p>
    <w:p w:rsidR="005022F2" w:rsidRDefault="005022F2" w:rsidP="005022F2">
      <w:pPr>
        <w:jc w:val="both"/>
        <w:rPr>
          <w:b/>
          <w:bCs/>
          <w:color w:val="000000"/>
        </w:rPr>
      </w:pPr>
      <w:r>
        <w:rPr>
          <w:b/>
          <w:bCs/>
          <w:color w:val="000000"/>
        </w:rPr>
        <w:lastRenderedPageBreak/>
        <w:t xml:space="preserve">OTHER TOP HITS </w:t>
      </w:r>
      <w:r>
        <w:rPr>
          <w:b/>
          <w:bCs/>
          <w:color w:val="000000"/>
          <w:highlight w:val="yellow"/>
        </w:rPr>
        <w:t>RESEARCH</w:t>
      </w:r>
    </w:p>
    <w:p w:rsidR="005022F2" w:rsidRDefault="00B222E4" w:rsidP="00B222E4">
      <w:pPr>
        <w:pStyle w:val="ListParagraph"/>
        <w:numPr>
          <w:ilvl w:val="0"/>
          <w:numId w:val="23"/>
        </w:numPr>
        <w:jc w:val="both"/>
        <w:rPr>
          <w:b/>
        </w:rPr>
      </w:pPr>
      <w:r w:rsidRPr="00B222E4">
        <w:rPr>
          <w:b/>
        </w:rPr>
        <w:t xml:space="preserve">Voted against </w:t>
      </w:r>
      <w:r>
        <w:rPr>
          <w:b/>
        </w:rPr>
        <w:t>original Violence Against Women Act (1994) and reauthorization in 2013</w:t>
      </w:r>
    </w:p>
    <w:p w:rsidR="00322980" w:rsidRDefault="00322980" w:rsidP="00B222E4">
      <w:pPr>
        <w:pStyle w:val="ListParagraph"/>
        <w:numPr>
          <w:ilvl w:val="0"/>
          <w:numId w:val="23"/>
        </w:numPr>
        <w:jc w:val="both"/>
        <w:rPr>
          <w:b/>
        </w:rPr>
      </w:pPr>
      <w:r>
        <w:rPr>
          <w:b/>
        </w:rPr>
        <w:t xml:space="preserve">Has voted 8 times to raise his own pay and has accepted </w:t>
      </w:r>
      <w:r w:rsidR="00DB1B1B">
        <w:rPr>
          <w:b/>
        </w:rPr>
        <w:t>more than</w:t>
      </w:r>
      <w:r>
        <w:rPr>
          <w:b/>
        </w:rPr>
        <w:t xml:space="preserve"> $40,000 in pay raises</w:t>
      </w:r>
    </w:p>
    <w:p w:rsidR="00322980" w:rsidRDefault="00322980" w:rsidP="00B222E4">
      <w:pPr>
        <w:pStyle w:val="ListParagraph"/>
        <w:numPr>
          <w:ilvl w:val="0"/>
          <w:numId w:val="23"/>
        </w:numPr>
        <w:jc w:val="both"/>
        <w:rPr>
          <w:b/>
        </w:rPr>
      </w:pPr>
      <w:r>
        <w:rPr>
          <w:b/>
        </w:rPr>
        <w:t>Has taken several taxpayer funded trips costing nearly $100,000 to travel across the world to places like Italy, Paris, and China</w:t>
      </w:r>
    </w:p>
    <w:p w:rsidR="00322980" w:rsidRDefault="00322980" w:rsidP="00B222E4">
      <w:pPr>
        <w:pStyle w:val="ListParagraph"/>
        <w:numPr>
          <w:ilvl w:val="0"/>
          <w:numId w:val="23"/>
        </w:numPr>
        <w:jc w:val="both"/>
        <w:rPr>
          <w:b/>
        </w:rPr>
      </w:pPr>
      <w:r>
        <w:rPr>
          <w:b/>
        </w:rPr>
        <w:t xml:space="preserve">Signed Contract for America which contained a term limit pledge of 12 years of service, but has served in the House of Representatives since 1993 </w:t>
      </w:r>
    </w:p>
    <w:p w:rsidR="00322980" w:rsidRDefault="00322980" w:rsidP="00B222E4">
      <w:pPr>
        <w:pStyle w:val="ListParagraph"/>
        <w:numPr>
          <w:ilvl w:val="0"/>
          <w:numId w:val="23"/>
        </w:numPr>
        <w:jc w:val="both"/>
        <w:rPr>
          <w:b/>
        </w:rPr>
      </w:pPr>
      <w:r>
        <w:rPr>
          <w:b/>
        </w:rPr>
        <w:t>Strong advocate for Social Security privatization and raising Social Security retirement age</w:t>
      </w:r>
    </w:p>
    <w:p w:rsidR="00322980" w:rsidRDefault="00322980" w:rsidP="00B222E4">
      <w:pPr>
        <w:pStyle w:val="ListParagraph"/>
        <w:numPr>
          <w:ilvl w:val="0"/>
          <w:numId w:val="23"/>
        </w:numPr>
        <w:jc w:val="both"/>
        <w:rPr>
          <w:b/>
        </w:rPr>
      </w:pPr>
      <w:r>
        <w:rPr>
          <w:b/>
        </w:rPr>
        <w:t>Presented “grievances” of Orlando Tea Party on floor of U.S. House</w:t>
      </w:r>
    </w:p>
    <w:p w:rsidR="00322980" w:rsidRDefault="00322980" w:rsidP="00B222E4">
      <w:pPr>
        <w:pStyle w:val="ListParagraph"/>
        <w:numPr>
          <w:ilvl w:val="0"/>
          <w:numId w:val="23"/>
        </w:numPr>
        <w:jc w:val="both"/>
        <w:rPr>
          <w:b/>
        </w:rPr>
      </w:pPr>
      <w:r>
        <w:rPr>
          <w:b/>
        </w:rPr>
        <w:t>Attacked immigrants and said that “people who come here illegally should not have any rights”</w:t>
      </w:r>
    </w:p>
    <w:p w:rsidR="00322980" w:rsidRDefault="00322980" w:rsidP="00B222E4">
      <w:pPr>
        <w:pStyle w:val="ListParagraph"/>
        <w:numPr>
          <w:ilvl w:val="0"/>
          <w:numId w:val="23"/>
        </w:numPr>
        <w:jc w:val="both"/>
        <w:rPr>
          <w:b/>
        </w:rPr>
      </w:pPr>
      <w:r>
        <w:rPr>
          <w:b/>
        </w:rPr>
        <w:t xml:space="preserve">Mica: “Some of the finest folks I’ve met are lobbyists” </w:t>
      </w:r>
    </w:p>
    <w:p w:rsidR="00322980" w:rsidRPr="00B222E4" w:rsidRDefault="00322980" w:rsidP="00B222E4">
      <w:pPr>
        <w:pStyle w:val="ListParagraph"/>
        <w:numPr>
          <w:ilvl w:val="0"/>
          <w:numId w:val="23"/>
        </w:numPr>
        <w:jc w:val="both"/>
        <w:rPr>
          <w:b/>
        </w:rPr>
      </w:pPr>
      <w:r>
        <w:rPr>
          <w:b/>
        </w:rPr>
        <w:t xml:space="preserve">Listed in 2012 </w:t>
      </w:r>
      <w:hyperlink r:id="rId12" w:history="1">
        <w:r w:rsidRPr="0005341A">
          <w:rPr>
            <w:rStyle w:val="Hyperlink"/>
            <w:b/>
          </w:rPr>
          <w:t>CREW report</w:t>
        </w:r>
      </w:hyperlink>
      <w:r>
        <w:rPr>
          <w:b/>
        </w:rPr>
        <w:t xml:space="preserve"> as the person with the most </w:t>
      </w:r>
      <w:r w:rsidR="0005341A">
        <w:rPr>
          <w:b/>
        </w:rPr>
        <w:t>family members registered to lobby or employed in government affairs</w:t>
      </w:r>
    </w:p>
    <w:p w:rsidR="005022F2" w:rsidRDefault="005022F2" w:rsidP="005022F2">
      <w:pPr>
        <w:jc w:val="both"/>
        <w:rPr>
          <w:b/>
          <w:bCs/>
          <w:color w:val="000000"/>
        </w:rPr>
      </w:pPr>
      <w:r>
        <w:rPr>
          <w:b/>
          <w:bCs/>
          <w:color w:val="000000"/>
        </w:rPr>
        <w:t xml:space="preserve">TRACKING FOOTAGE </w:t>
      </w:r>
      <w:r>
        <w:rPr>
          <w:b/>
          <w:bCs/>
          <w:color w:val="000000"/>
          <w:highlight w:val="yellow"/>
        </w:rPr>
        <w:t>RESEARCH</w:t>
      </w:r>
    </w:p>
    <w:p w:rsidR="005022F2" w:rsidRDefault="005022F2" w:rsidP="005022F2">
      <w:pPr>
        <w:jc w:val="both"/>
        <w:rPr>
          <w:color w:val="000000"/>
        </w:rPr>
      </w:pPr>
    </w:p>
    <w:p w:rsidR="005022F2" w:rsidRDefault="005022F2" w:rsidP="005022F2">
      <w:pPr>
        <w:rPr>
          <w:color w:val="000000"/>
        </w:rPr>
      </w:pPr>
      <w:r>
        <w:rPr>
          <w:b/>
          <w:bCs/>
          <w:color w:val="000000"/>
        </w:rPr>
        <w:t xml:space="preserve">STRENGTHS AND </w:t>
      </w:r>
      <w:r w:rsidRPr="00A23E20">
        <w:rPr>
          <w:b/>
          <w:bCs/>
          <w:color w:val="000000"/>
        </w:rPr>
        <w:t>WEAKNESSES POL</w:t>
      </w:r>
      <w:r>
        <w:rPr>
          <w:b/>
          <w:bCs/>
          <w:color w:val="000000"/>
        </w:rPr>
        <w:t xml:space="preserve">        </w:t>
      </w:r>
    </w:p>
    <w:p w:rsidR="005022F2" w:rsidRDefault="00A23E20" w:rsidP="005022F2">
      <w:pPr>
        <w:rPr>
          <w:color w:val="000000"/>
        </w:rPr>
      </w:pPr>
      <w:r>
        <w:rPr>
          <w:color w:val="000000"/>
        </w:rPr>
        <w:t>Strengths: Weak incumbent who is vulnerable to being tied to Trump and Presidential level turnout.</w:t>
      </w:r>
    </w:p>
    <w:p w:rsidR="00A23E20" w:rsidRDefault="00A23E20" w:rsidP="005022F2">
      <w:pPr>
        <w:rPr>
          <w:color w:val="000000"/>
        </w:rPr>
      </w:pPr>
      <w:r>
        <w:rPr>
          <w:color w:val="000000"/>
        </w:rPr>
        <w:t>Weaknesses: Both of our top recruits are currently running in other districts and have bio’s that might not fit in with the moderate district.  Orlando market is expensive.</w:t>
      </w:r>
    </w:p>
    <w:p w:rsidR="005022F2" w:rsidRDefault="005022F2" w:rsidP="005022F2">
      <w:pPr>
        <w:rPr>
          <w:b/>
          <w:bCs/>
          <w:color w:val="000000"/>
        </w:rPr>
      </w:pPr>
      <w:r>
        <w:rPr>
          <w:b/>
          <w:bCs/>
          <w:color w:val="000000"/>
        </w:rPr>
        <w:t xml:space="preserve">HISTORICAL CONCERNS </w:t>
      </w:r>
      <w:r w:rsidRPr="00A23E20">
        <w:rPr>
          <w:b/>
          <w:bCs/>
          <w:color w:val="000000"/>
        </w:rPr>
        <w:t>POL</w:t>
      </w:r>
    </w:p>
    <w:p w:rsidR="00A23E20" w:rsidRPr="00A23E20" w:rsidRDefault="00A23E20" w:rsidP="005022F2">
      <w:pPr>
        <w:rPr>
          <w:bCs/>
          <w:color w:val="000000"/>
        </w:rPr>
      </w:pPr>
      <w:r>
        <w:rPr>
          <w:bCs/>
          <w:color w:val="000000"/>
        </w:rPr>
        <w:t xml:space="preserve">Because John Mica has gone so long without a legitimate challenge very few leaders locally actually believe he is vulnerable.  This mindset has made our top recruits believe that the district is out of reach.  </w:t>
      </w:r>
    </w:p>
    <w:p w:rsidR="007F0401" w:rsidRPr="007F0401" w:rsidRDefault="007F0401" w:rsidP="007F0401">
      <w:pPr>
        <w:spacing w:before="0" w:after="0" w:line="240" w:lineRule="auto"/>
        <w:outlineLvl w:val="0"/>
        <w:rPr>
          <w:b/>
          <w:color w:val="000000" w:themeColor="text1"/>
          <w:szCs w:val="22"/>
        </w:rPr>
      </w:pPr>
    </w:p>
    <w:p w:rsidR="00564274" w:rsidRDefault="00564274" w:rsidP="007574AC">
      <w:pPr>
        <w:pStyle w:val="Subtitle"/>
        <w:spacing w:before="0" w:after="0"/>
        <w:outlineLvl w:val="0"/>
        <w:rPr>
          <w:b/>
          <w:color w:val="1F497D" w:themeColor="text2"/>
          <w:u w:val="single"/>
        </w:rPr>
      </w:pPr>
      <w:r w:rsidRPr="007574AC">
        <w:rPr>
          <w:b/>
          <w:color w:val="1F497D" w:themeColor="text2"/>
          <w:u w:val="single"/>
        </w:rPr>
        <w:t>FUNDRAISING</w:t>
      </w:r>
      <w:r w:rsidR="005F5279">
        <w:rPr>
          <w:b/>
          <w:color w:val="1F497D" w:themeColor="text2"/>
          <w:u w:val="single"/>
        </w:rPr>
        <w:t xml:space="preserve"> </w:t>
      </w:r>
      <w:r w:rsidR="005F5279" w:rsidRPr="005F5279">
        <w:rPr>
          <w:b/>
          <w:color w:val="000000" w:themeColor="text1"/>
          <w:szCs w:val="22"/>
          <w:highlight w:val="yellow"/>
        </w:rPr>
        <w:t>Candidate fundraising</w:t>
      </w:r>
      <w:r w:rsidR="005F5279">
        <w:rPr>
          <w:b/>
          <w:color w:val="000000" w:themeColor="text1"/>
          <w:szCs w:val="22"/>
        </w:rPr>
        <w:t xml:space="preserve"> </w:t>
      </w:r>
    </w:p>
    <w:p w:rsidR="007574AC" w:rsidRPr="007574AC" w:rsidRDefault="007574AC" w:rsidP="007574AC">
      <w:pPr>
        <w:spacing w:before="0" w:after="0" w:line="240" w:lineRule="auto"/>
      </w:pPr>
    </w:p>
    <w:p w:rsidR="007574AC" w:rsidRPr="00564274" w:rsidRDefault="007574AC" w:rsidP="007574AC">
      <w:pPr>
        <w:spacing w:before="0" w:after="0" w:line="240" w:lineRule="auto"/>
        <w:jc w:val="both"/>
      </w:pPr>
    </w:p>
    <w:tbl>
      <w:tblPr>
        <w:tblW w:w="7272" w:type="dxa"/>
        <w:jc w:val="center"/>
        <w:tblInd w:w="93" w:type="dxa"/>
        <w:tblCellMar>
          <w:left w:w="0" w:type="dxa"/>
          <w:right w:w="0" w:type="dxa"/>
        </w:tblCellMar>
        <w:tblLook w:val="04A0" w:firstRow="1" w:lastRow="0" w:firstColumn="1" w:lastColumn="0" w:noHBand="0" w:noVBand="1"/>
      </w:tblPr>
      <w:tblGrid>
        <w:gridCol w:w="1600"/>
        <w:gridCol w:w="1074"/>
        <w:gridCol w:w="1185"/>
        <w:gridCol w:w="1191"/>
        <w:gridCol w:w="105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7574AC">
            <w:pPr>
              <w:spacing w:before="0" w:after="0" w:line="240" w:lineRule="auto"/>
            </w:pPr>
            <w:r>
              <w:rPr>
                <w:b/>
                <w:bCs/>
                <w:color w:val="000000"/>
              </w:rPr>
              <w:t>DEMOCRAT</w:t>
            </w:r>
          </w:p>
        </w:tc>
        <w:tc>
          <w:tcPr>
            <w:tcW w:w="10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2015</w:t>
            </w:r>
          </w:p>
        </w:tc>
        <w:tc>
          <w:tcPr>
            <w:tcW w:w="118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Q3 2015</w:t>
            </w:r>
          </w:p>
        </w:tc>
        <w:tc>
          <w:tcPr>
            <w:tcW w:w="10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7574A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7574AC">
            <w:pPr>
              <w:spacing w:before="0" w:after="0" w:line="240" w:lineRule="auto"/>
            </w:pPr>
            <w:r>
              <w:rPr>
                <w:b/>
                <w:bCs/>
                <w:color w:val="000000"/>
              </w:rPr>
              <w:t>Goal</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7574A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i/>
                <w:iCs/>
                <w:color w:val="000000"/>
              </w:rPr>
              <w:t>Difference</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564274" w:rsidRDefault="00564274" w:rsidP="00F110DC">
      <w:pPr>
        <w:spacing w:before="0" w:after="0" w:line="240" w:lineRule="auto"/>
      </w:pPr>
    </w:p>
    <w:tbl>
      <w:tblPr>
        <w:tblW w:w="7215" w:type="dxa"/>
        <w:jc w:val="center"/>
        <w:tblInd w:w="93" w:type="dxa"/>
        <w:tblCellMar>
          <w:left w:w="0" w:type="dxa"/>
          <w:right w:w="0" w:type="dxa"/>
        </w:tblCellMar>
        <w:tblLook w:val="04A0" w:firstRow="1" w:lastRow="0" w:firstColumn="1" w:lastColumn="0" w:noHBand="0" w:noVBand="1"/>
      </w:tblPr>
      <w:tblGrid>
        <w:gridCol w:w="1600"/>
        <w:gridCol w:w="1060"/>
        <w:gridCol w:w="1052"/>
        <w:gridCol w:w="1191"/>
        <w:gridCol w:w="114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F110DC">
            <w:pPr>
              <w:spacing w:before="0" w:after="0" w:line="240" w:lineRule="auto"/>
            </w:pPr>
            <w:r>
              <w:rPr>
                <w:b/>
                <w:bCs/>
                <w:color w:val="000000"/>
              </w:rPr>
              <w:t>REPUBLICAN</w:t>
            </w:r>
          </w:p>
        </w:tc>
        <w:tc>
          <w:tcPr>
            <w:tcW w:w="1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2015</w:t>
            </w:r>
          </w:p>
        </w:tc>
        <w:tc>
          <w:tcPr>
            <w:tcW w:w="105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Q3 2015</w:t>
            </w: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F110D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Pr="00F10CEF" w:rsidRDefault="00564274" w:rsidP="00F110DC">
            <w:pPr>
              <w:spacing w:before="0" w:after="0" w:line="240" w:lineRule="auto"/>
            </w:pPr>
            <w:r w:rsidRPr="00F10CEF">
              <w:rPr>
                <w:b/>
                <w:bCs/>
                <w:iCs/>
                <w:color w:val="000000"/>
              </w:rPr>
              <w:t>COH</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C57B76" w:rsidRPr="00C57B76" w:rsidRDefault="00C57B76" w:rsidP="005F5279">
      <w:pPr>
        <w:pStyle w:val="ListParagraph"/>
        <w:spacing w:before="0" w:after="0" w:line="240" w:lineRule="auto"/>
      </w:pPr>
    </w:p>
    <w:sectPr w:rsidR="00C57B76" w:rsidRPr="00C57B76" w:rsidSect="0052650C">
      <w:footerReference w:type="default" r:id="rId13"/>
      <w:footerReference w:type="first" r:id="rId14"/>
      <w:pgSz w:w="12240" w:h="15840"/>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BA2" w:rsidRDefault="00E86BA2" w:rsidP="0052650C">
      <w:pPr>
        <w:spacing w:before="0" w:after="0" w:line="240" w:lineRule="auto"/>
      </w:pPr>
      <w:r>
        <w:separator/>
      </w:r>
    </w:p>
  </w:endnote>
  <w:endnote w:type="continuationSeparator" w:id="0">
    <w:p w:rsidR="00E86BA2" w:rsidRDefault="00E86BA2" w:rsidP="005265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23858"/>
      <w:docPartObj>
        <w:docPartGallery w:val="Page Numbers (Bottom of Page)"/>
        <w:docPartUnique/>
      </w:docPartObj>
    </w:sdtPr>
    <w:sdtEndPr>
      <w:rPr>
        <w:color w:val="1F497D" w:themeColor="text2"/>
      </w:rPr>
    </w:sdtEndPr>
    <w:sdtContent>
      <w:p w:rsidR="00534845" w:rsidRDefault="00450E57" w:rsidP="0052650C">
        <w:pPr>
          <w:pStyle w:val="Subtitle"/>
          <w:spacing w:before="0" w:after="0"/>
          <w:jc w:val="right"/>
        </w:pPr>
        <w:r w:rsidRPr="0052650C">
          <w:rPr>
            <w:color w:val="1F497D" w:themeColor="text2"/>
          </w:rPr>
          <w:fldChar w:fldCharType="begin"/>
        </w:r>
        <w:r w:rsidR="00534845" w:rsidRPr="0052650C">
          <w:rPr>
            <w:color w:val="1F497D" w:themeColor="text2"/>
          </w:rPr>
          <w:instrText xml:space="preserve"> PAGE   \* MERGEFORMAT </w:instrText>
        </w:r>
        <w:r w:rsidRPr="0052650C">
          <w:rPr>
            <w:color w:val="1F497D" w:themeColor="text2"/>
          </w:rPr>
          <w:fldChar w:fldCharType="separate"/>
        </w:r>
        <w:r w:rsidR="00A23E20">
          <w:rPr>
            <w:noProof/>
            <w:color w:val="1F497D" w:themeColor="text2"/>
          </w:rPr>
          <w:t>2</w:t>
        </w:r>
        <w:r w:rsidRPr="0052650C">
          <w:rPr>
            <w:color w:val="1F497D" w:themeColor="text2"/>
          </w:rPr>
          <w:fldChar w:fldCharType="end"/>
        </w:r>
      </w:p>
    </w:sdtContent>
  </w:sdt>
  <w:p w:rsidR="00534845" w:rsidRDefault="005348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928817"/>
      <w:docPartObj>
        <w:docPartGallery w:val="Page Numbers (Bottom of Page)"/>
        <w:docPartUnique/>
      </w:docPartObj>
    </w:sdtPr>
    <w:sdtEndPr>
      <w:rPr>
        <w:noProof/>
      </w:rPr>
    </w:sdtEndPr>
    <w:sdtContent>
      <w:p w:rsidR="00C57B76" w:rsidRDefault="00C57B76">
        <w:pPr>
          <w:pStyle w:val="Footer"/>
          <w:jc w:val="center"/>
        </w:pPr>
        <w:r>
          <w:fldChar w:fldCharType="begin"/>
        </w:r>
        <w:r>
          <w:instrText xml:space="preserve"> PAGE   \* MERGEFORMAT </w:instrText>
        </w:r>
        <w:r>
          <w:fldChar w:fldCharType="separate"/>
        </w:r>
        <w:r w:rsidR="00A23E20">
          <w:rPr>
            <w:noProof/>
          </w:rPr>
          <w:t>1</w:t>
        </w:r>
        <w:r>
          <w:rPr>
            <w:noProof/>
          </w:rPr>
          <w:fldChar w:fldCharType="end"/>
        </w:r>
      </w:p>
    </w:sdtContent>
  </w:sdt>
  <w:p w:rsidR="00C57B76" w:rsidRDefault="00C57B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BA2" w:rsidRDefault="00E86BA2" w:rsidP="0052650C">
      <w:pPr>
        <w:spacing w:before="0" w:after="0" w:line="240" w:lineRule="auto"/>
      </w:pPr>
      <w:r>
        <w:separator/>
      </w:r>
    </w:p>
  </w:footnote>
  <w:footnote w:type="continuationSeparator" w:id="0">
    <w:p w:rsidR="00E86BA2" w:rsidRDefault="00E86BA2" w:rsidP="0052650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1592"/>
    <w:multiLevelType w:val="hybridMultilevel"/>
    <w:tmpl w:val="81BEC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A2A59"/>
    <w:multiLevelType w:val="hybridMultilevel"/>
    <w:tmpl w:val="8F2C0E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6FD277D"/>
    <w:multiLevelType w:val="hybridMultilevel"/>
    <w:tmpl w:val="5840E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80774B"/>
    <w:multiLevelType w:val="hybridMultilevel"/>
    <w:tmpl w:val="B65A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5D31A2"/>
    <w:multiLevelType w:val="multilevel"/>
    <w:tmpl w:val="3C4C8112"/>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2E570F7"/>
    <w:multiLevelType w:val="hybridMultilevel"/>
    <w:tmpl w:val="FF86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F1786"/>
    <w:multiLevelType w:val="hybridMultilevel"/>
    <w:tmpl w:val="439077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820640"/>
    <w:multiLevelType w:val="hybridMultilevel"/>
    <w:tmpl w:val="3510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382485"/>
    <w:multiLevelType w:val="hybridMultilevel"/>
    <w:tmpl w:val="4D042A9C"/>
    <w:lvl w:ilvl="0" w:tplc="05B2C514">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605156"/>
    <w:multiLevelType w:val="hybridMultilevel"/>
    <w:tmpl w:val="14545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CF6178"/>
    <w:multiLevelType w:val="hybridMultilevel"/>
    <w:tmpl w:val="1DA46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597ECB"/>
    <w:multiLevelType w:val="hybridMultilevel"/>
    <w:tmpl w:val="5F8294C6"/>
    <w:lvl w:ilvl="0" w:tplc="590A3B46">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4E5BF3"/>
    <w:multiLevelType w:val="hybridMultilevel"/>
    <w:tmpl w:val="8F9E1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6E3E74"/>
    <w:multiLevelType w:val="hybridMultilevel"/>
    <w:tmpl w:val="3A846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E770A6"/>
    <w:multiLevelType w:val="hybridMultilevel"/>
    <w:tmpl w:val="E518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CD106A"/>
    <w:multiLevelType w:val="hybridMultilevel"/>
    <w:tmpl w:val="E3387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1C4587"/>
    <w:multiLevelType w:val="hybridMultilevel"/>
    <w:tmpl w:val="36C0B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D43BC0"/>
    <w:multiLevelType w:val="hybridMultilevel"/>
    <w:tmpl w:val="CA2ED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3219A7"/>
    <w:multiLevelType w:val="hybridMultilevel"/>
    <w:tmpl w:val="A9F8F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0361D6"/>
    <w:multiLevelType w:val="hybridMultilevel"/>
    <w:tmpl w:val="12B2B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B15C35"/>
    <w:multiLevelType w:val="hybridMultilevel"/>
    <w:tmpl w:val="392818BA"/>
    <w:lvl w:ilvl="0" w:tplc="2C3A04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457038"/>
    <w:multiLevelType w:val="hybridMultilevel"/>
    <w:tmpl w:val="AD7E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DD2F9A"/>
    <w:multiLevelType w:val="hybridMultilevel"/>
    <w:tmpl w:val="74F66E74"/>
    <w:lvl w:ilvl="0" w:tplc="F348B73E">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88238C"/>
    <w:multiLevelType w:val="hybridMultilevel"/>
    <w:tmpl w:val="8EFAAD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A211EB5"/>
    <w:multiLevelType w:val="hybridMultilevel"/>
    <w:tmpl w:val="D688CD6A"/>
    <w:lvl w:ilvl="0" w:tplc="CB3419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0"/>
  </w:num>
  <w:num w:numId="4">
    <w:abstractNumId w:val="24"/>
  </w:num>
  <w:num w:numId="5">
    <w:abstractNumId w:val="22"/>
  </w:num>
  <w:num w:numId="6">
    <w:abstractNumId w:val="18"/>
  </w:num>
  <w:num w:numId="7">
    <w:abstractNumId w:val="5"/>
  </w:num>
  <w:num w:numId="8">
    <w:abstractNumId w:val="6"/>
  </w:num>
  <w:num w:numId="9">
    <w:abstractNumId w:val="1"/>
  </w:num>
  <w:num w:numId="10">
    <w:abstractNumId w:val="23"/>
  </w:num>
  <w:num w:numId="11">
    <w:abstractNumId w:val="17"/>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0"/>
  </w:num>
  <w:num w:numId="15">
    <w:abstractNumId w:val="14"/>
  </w:num>
  <w:num w:numId="16">
    <w:abstractNumId w:val="7"/>
  </w:num>
  <w:num w:numId="17">
    <w:abstractNumId w:val="19"/>
  </w:num>
  <w:num w:numId="18">
    <w:abstractNumId w:val="3"/>
  </w:num>
  <w:num w:numId="19">
    <w:abstractNumId w:val="2"/>
  </w:num>
  <w:num w:numId="20">
    <w:abstractNumId w:val="13"/>
  </w:num>
  <w:num w:numId="21">
    <w:abstractNumId w:val="9"/>
  </w:num>
  <w:num w:numId="22">
    <w:abstractNumId w:val="16"/>
  </w:num>
  <w:num w:numId="23">
    <w:abstractNumId w:val="21"/>
  </w:num>
  <w:num w:numId="24">
    <w:abstractNumId w:val="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22"/>
    <w:rsid w:val="00002E20"/>
    <w:rsid w:val="00011BD5"/>
    <w:rsid w:val="00012408"/>
    <w:rsid w:val="0002429B"/>
    <w:rsid w:val="00025028"/>
    <w:rsid w:val="00026217"/>
    <w:rsid w:val="0003180F"/>
    <w:rsid w:val="0003411A"/>
    <w:rsid w:val="0004555C"/>
    <w:rsid w:val="0005341A"/>
    <w:rsid w:val="000539D3"/>
    <w:rsid w:val="00061655"/>
    <w:rsid w:val="00073EA6"/>
    <w:rsid w:val="00076F25"/>
    <w:rsid w:val="000838A3"/>
    <w:rsid w:val="000B13FC"/>
    <w:rsid w:val="000B5CC9"/>
    <w:rsid w:val="000B6951"/>
    <w:rsid w:val="000C2B91"/>
    <w:rsid w:val="000C3AF0"/>
    <w:rsid w:val="000C7535"/>
    <w:rsid w:val="000D2909"/>
    <w:rsid w:val="000F4058"/>
    <w:rsid w:val="000F49FD"/>
    <w:rsid w:val="000F526C"/>
    <w:rsid w:val="00124DAB"/>
    <w:rsid w:val="00135D0D"/>
    <w:rsid w:val="001422AC"/>
    <w:rsid w:val="00144941"/>
    <w:rsid w:val="0016785D"/>
    <w:rsid w:val="00173F9D"/>
    <w:rsid w:val="00177B07"/>
    <w:rsid w:val="001801DD"/>
    <w:rsid w:val="00181A00"/>
    <w:rsid w:val="00184136"/>
    <w:rsid w:val="00186E8F"/>
    <w:rsid w:val="00195C50"/>
    <w:rsid w:val="001B4BA1"/>
    <w:rsid w:val="001E69D8"/>
    <w:rsid w:val="001F0254"/>
    <w:rsid w:val="001F4D96"/>
    <w:rsid w:val="001F6501"/>
    <w:rsid w:val="00210C5C"/>
    <w:rsid w:val="0022221D"/>
    <w:rsid w:val="00223FBF"/>
    <w:rsid w:val="002312CA"/>
    <w:rsid w:val="0024375C"/>
    <w:rsid w:val="0024465F"/>
    <w:rsid w:val="00252A8B"/>
    <w:rsid w:val="002559AB"/>
    <w:rsid w:val="00267E2F"/>
    <w:rsid w:val="002757FD"/>
    <w:rsid w:val="00277464"/>
    <w:rsid w:val="00281FAD"/>
    <w:rsid w:val="00285427"/>
    <w:rsid w:val="00285F05"/>
    <w:rsid w:val="00291137"/>
    <w:rsid w:val="0029188B"/>
    <w:rsid w:val="0029367F"/>
    <w:rsid w:val="002B1A06"/>
    <w:rsid w:val="002D0737"/>
    <w:rsid w:val="002D3741"/>
    <w:rsid w:val="002E1826"/>
    <w:rsid w:val="002E2222"/>
    <w:rsid w:val="0031225A"/>
    <w:rsid w:val="00312AE9"/>
    <w:rsid w:val="00321E5E"/>
    <w:rsid w:val="00322980"/>
    <w:rsid w:val="0035151D"/>
    <w:rsid w:val="003620E3"/>
    <w:rsid w:val="00364806"/>
    <w:rsid w:val="00370405"/>
    <w:rsid w:val="003900A0"/>
    <w:rsid w:val="00396CC5"/>
    <w:rsid w:val="003B39C7"/>
    <w:rsid w:val="003C604F"/>
    <w:rsid w:val="003C6407"/>
    <w:rsid w:val="003D420F"/>
    <w:rsid w:val="003D46FC"/>
    <w:rsid w:val="003D78E1"/>
    <w:rsid w:val="003E4D5A"/>
    <w:rsid w:val="003F465D"/>
    <w:rsid w:val="003F49E3"/>
    <w:rsid w:val="004011BC"/>
    <w:rsid w:val="004031C3"/>
    <w:rsid w:val="00407D29"/>
    <w:rsid w:val="00424819"/>
    <w:rsid w:val="00426A79"/>
    <w:rsid w:val="0044251C"/>
    <w:rsid w:val="00450E57"/>
    <w:rsid w:val="00473B52"/>
    <w:rsid w:val="00474D90"/>
    <w:rsid w:val="00497D09"/>
    <w:rsid w:val="004A246C"/>
    <w:rsid w:val="004A4D38"/>
    <w:rsid w:val="004B1DA8"/>
    <w:rsid w:val="004D0851"/>
    <w:rsid w:val="004D50E0"/>
    <w:rsid w:val="004E4F10"/>
    <w:rsid w:val="004F0CE8"/>
    <w:rsid w:val="005022F2"/>
    <w:rsid w:val="005229CC"/>
    <w:rsid w:val="0052650C"/>
    <w:rsid w:val="00534845"/>
    <w:rsid w:val="00542392"/>
    <w:rsid w:val="005631B9"/>
    <w:rsid w:val="00564274"/>
    <w:rsid w:val="005711D9"/>
    <w:rsid w:val="00572B47"/>
    <w:rsid w:val="00573EFE"/>
    <w:rsid w:val="00593115"/>
    <w:rsid w:val="00597BF0"/>
    <w:rsid w:val="005A4C16"/>
    <w:rsid w:val="005A587E"/>
    <w:rsid w:val="005A66CC"/>
    <w:rsid w:val="005B6727"/>
    <w:rsid w:val="005C11D0"/>
    <w:rsid w:val="005D1DA6"/>
    <w:rsid w:val="005D3624"/>
    <w:rsid w:val="005D4AE0"/>
    <w:rsid w:val="005D74C1"/>
    <w:rsid w:val="005E7AA3"/>
    <w:rsid w:val="005F3956"/>
    <w:rsid w:val="005F5279"/>
    <w:rsid w:val="00607FE7"/>
    <w:rsid w:val="0063098D"/>
    <w:rsid w:val="006338C1"/>
    <w:rsid w:val="00635443"/>
    <w:rsid w:val="00636943"/>
    <w:rsid w:val="00636E43"/>
    <w:rsid w:val="00637D08"/>
    <w:rsid w:val="006475B8"/>
    <w:rsid w:val="006511F5"/>
    <w:rsid w:val="00662411"/>
    <w:rsid w:val="0067211C"/>
    <w:rsid w:val="00677474"/>
    <w:rsid w:val="006928BF"/>
    <w:rsid w:val="00692DEC"/>
    <w:rsid w:val="00693C9E"/>
    <w:rsid w:val="006A4008"/>
    <w:rsid w:val="006B372C"/>
    <w:rsid w:val="006E5787"/>
    <w:rsid w:val="006E7AA5"/>
    <w:rsid w:val="006F5C2C"/>
    <w:rsid w:val="00707546"/>
    <w:rsid w:val="0071507B"/>
    <w:rsid w:val="0072085F"/>
    <w:rsid w:val="00721C25"/>
    <w:rsid w:val="00726561"/>
    <w:rsid w:val="00735EC6"/>
    <w:rsid w:val="00743426"/>
    <w:rsid w:val="007468A0"/>
    <w:rsid w:val="007574AC"/>
    <w:rsid w:val="00761CED"/>
    <w:rsid w:val="00785FC2"/>
    <w:rsid w:val="0079292C"/>
    <w:rsid w:val="0079671A"/>
    <w:rsid w:val="007B17C8"/>
    <w:rsid w:val="007B1E02"/>
    <w:rsid w:val="007B415A"/>
    <w:rsid w:val="007B76F4"/>
    <w:rsid w:val="007C0669"/>
    <w:rsid w:val="007D3F15"/>
    <w:rsid w:val="007D5631"/>
    <w:rsid w:val="007D6317"/>
    <w:rsid w:val="007E357D"/>
    <w:rsid w:val="007E4D05"/>
    <w:rsid w:val="007F0401"/>
    <w:rsid w:val="007F2FD3"/>
    <w:rsid w:val="0081532D"/>
    <w:rsid w:val="008425C5"/>
    <w:rsid w:val="00845B7C"/>
    <w:rsid w:val="0087513C"/>
    <w:rsid w:val="00876502"/>
    <w:rsid w:val="008776A7"/>
    <w:rsid w:val="008851CA"/>
    <w:rsid w:val="008930C3"/>
    <w:rsid w:val="008A7D9F"/>
    <w:rsid w:val="008B62F2"/>
    <w:rsid w:val="008E1A4C"/>
    <w:rsid w:val="008F384D"/>
    <w:rsid w:val="0091490D"/>
    <w:rsid w:val="0091565C"/>
    <w:rsid w:val="0091699E"/>
    <w:rsid w:val="009416CF"/>
    <w:rsid w:val="0095259D"/>
    <w:rsid w:val="00970350"/>
    <w:rsid w:val="0097257D"/>
    <w:rsid w:val="0098202A"/>
    <w:rsid w:val="009820B0"/>
    <w:rsid w:val="0098518A"/>
    <w:rsid w:val="00986F59"/>
    <w:rsid w:val="009879D3"/>
    <w:rsid w:val="009928B2"/>
    <w:rsid w:val="00994E3C"/>
    <w:rsid w:val="009A4C4C"/>
    <w:rsid w:val="009B0C1B"/>
    <w:rsid w:val="009B7163"/>
    <w:rsid w:val="009C1940"/>
    <w:rsid w:val="009D026C"/>
    <w:rsid w:val="009D76C3"/>
    <w:rsid w:val="009E4A09"/>
    <w:rsid w:val="00A03D80"/>
    <w:rsid w:val="00A23E20"/>
    <w:rsid w:val="00A318FD"/>
    <w:rsid w:val="00A31E35"/>
    <w:rsid w:val="00A31F92"/>
    <w:rsid w:val="00A33F47"/>
    <w:rsid w:val="00A41C9F"/>
    <w:rsid w:val="00A42043"/>
    <w:rsid w:val="00A42071"/>
    <w:rsid w:val="00A45EC5"/>
    <w:rsid w:val="00A6101F"/>
    <w:rsid w:val="00A64B1A"/>
    <w:rsid w:val="00A67FFD"/>
    <w:rsid w:val="00A71AFF"/>
    <w:rsid w:val="00A83757"/>
    <w:rsid w:val="00A852FE"/>
    <w:rsid w:val="00A872D5"/>
    <w:rsid w:val="00A95D5B"/>
    <w:rsid w:val="00AB575E"/>
    <w:rsid w:val="00AE180E"/>
    <w:rsid w:val="00B00084"/>
    <w:rsid w:val="00B06774"/>
    <w:rsid w:val="00B14A88"/>
    <w:rsid w:val="00B14CEC"/>
    <w:rsid w:val="00B222E4"/>
    <w:rsid w:val="00B24301"/>
    <w:rsid w:val="00B34188"/>
    <w:rsid w:val="00B352DE"/>
    <w:rsid w:val="00B42242"/>
    <w:rsid w:val="00B42815"/>
    <w:rsid w:val="00B451D6"/>
    <w:rsid w:val="00B62C5B"/>
    <w:rsid w:val="00B64ADE"/>
    <w:rsid w:val="00B72BD4"/>
    <w:rsid w:val="00B76B5C"/>
    <w:rsid w:val="00BB23D9"/>
    <w:rsid w:val="00BB7F89"/>
    <w:rsid w:val="00BC6A99"/>
    <w:rsid w:val="00BD482E"/>
    <w:rsid w:val="00BD6072"/>
    <w:rsid w:val="00BE05D9"/>
    <w:rsid w:val="00BE22FA"/>
    <w:rsid w:val="00BE533C"/>
    <w:rsid w:val="00BF4CF5"/>
    <w:rsid w:val="00C01C8F"/>
    <w:rsid w:val="00C06AA7"/>
    <w:rsid w:val="00C23649"/>
    <w:rsid w:val="00C32C5A"/>
    <w:rsid w:val="00C41F0C"/>
    <w:rsid w:val="00C57B76"/>
    <w:rsid w:val="00C67BCC"/>
    <w:rsid w:val="00C70288"/>
    <w:rsid w:val="00C70B65"/>
    <w:rsid w:val="00C70FB8"/>
    <w:rsid w:val="00C7336C"/>
    <w:rsid w:val="00C759DF"/>
    <w:rsid w:val="00C7671E"/>
    <w:rsid w:val="00C8063D"/>
    <w:rsid w:val="00C80C84"/>
    <w:rsid w:val="00C9618D"/>
    <w:rsid w:val="00C96877"/>
    <w:rsid w:val="00CE24C9"/>
    <w:rsid w:val="00CF61C4"/>
    <w:rsid w:val="00D1146E"/>
    <w:rsid w:val="00D11790"/>
    <w:rsid w:val="00D12677"/>
    <w:rsid w:val="00D17B20"/>
    <w:rsid w:val="00D30627"/>
    <w:rsid w:val="00D3135D"/>
    <w:rsid w:val="00D359AC"/>
    <w:rsid w:val="00D52AEB"/>
    <w:rsid w:val="00D62C85"/>
    <w:rsid w:val="00D648B3"/>
    <w:rsid w:val="00D75289"/>
    <w:rsid w:val="00D75545"/>
    <w:rsid w:val="00D84C8F"/>
    <w:rsid w:val="00D86304"/>
    <w:rsid w:val="00DA0448"/>
    <w:rsid w:val="00DA50FA"/>
    <w:rsid w:val="00DA626F"/>
    <w:rsid w:val="00DB1B1B"/>
    <w:rsid w:val="00DB4F05"/>
    <w:rsid w:val="00DB7D17"/>
    <w:rsid w:val="00DD5131"/>
    <w:rsid w:val="00DF001F"/>
    <w:rsid w:val="00DF6360"/>
    <w:rsid w:val="00E012CC"/>
    <w:rsid w:val="00E15F5D"/>
    <w:rsid w:val="00E27FA1"/>
    <w:rsid w:val="00E306EC"/>
    <w:rsid w:val="00E31BEE"/>
    <w:rsid w:val="00E36822"/>
    <w:rsid w:val="00E44BB6"/>
    <w:rsid w:val="00E5658E"/>
    <w:rsid w:val="00E61D7B"/>
    <w:rsid w:val="00E64FE0"/>
    <w:rsid w:val="00E66FF2"/>
    <w:rsid w:val="00E72B2B"/>
    <w:rsid w:val="00E74085"/>
    <w:rsid w:val="00E84BD6"/>
    <w:rsid w:val="00E86BA2"/>
    <w:rsid w:val="00E87B06"/>
    <w:rsid w:val="00EA11B0"/>
    <w:rsid w:val="00EA3E23"/>
    <w:rsid w:val="00EA5E3F"/>
    <w:rsid w:val="00EB4D02"/>
    <w:rsid w:val="00EC0341"/>
    <w:rsid w:val="00EC4B9D"/>
    <w:rsid w:val="00ED262D"/>
    <w:rsid w:val="00EE2F80"/>
    <w:rsid w:val="00EE399F"/>
    <w:rsid w:val="00EE46A2"/>
    <w:rsid w:val="00EF7330"/>
    <w:rsid w:val="00F031B2"/>
    <w:rsid w:val="00F0670C"/>
    <w:rsid w:val="00F110DC"/>
    <w:rsid w:val="00F14EB2"/>
    <w:rsid w:val="00F16B2D"/>
    <w:rsid w:val="00F307E1"/>
    <w:rsid w:val="00F43C71"/>
    <w:rsid w:val="00F571DE"/>
    <w:rsid w:val="00F77298"/>
    <w:rsid w:val="00F83FD3"/>
    <w:rsid w:val="00FA7B7F"/>
    <w:rsid w:val="00FB10F2"/>
    <w:rsid w:val="00FB5700"/>
    <w:rsid w:val="00FC2133"/>
    <w:rsid w:val="00FD45A6"/>
    <w:rsid w:val="00FE0405"/>
    <w:rsid w:val="00FE5D30"/>
    <w:rsid w:val="00FF2526"/>
    <w:rsid w:val="00FF5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8659">
      <w:bodyDiv w:val="1"/>
      <w:marLeft w:val="0"/>
      <w:marRight w:val="0"/>
      <w:marTop w:val="0"/>
      <w:marBottom w:val="0"/>
      <w:divBdr>
        <w:top w:val="none" w:sz="0" w:space="0" w:color="auto"/>
        <w:left w:val="none" w:sz="0" w:space="0" w:color="auto"/>
        <w:bottom w:val="none" w:sz="0" w:space="0" w:color="auto"/>
        <w:right w:val="none" w:sz="0" w:space="0" w:color="auto"/>
      </w:divBdr>
    </w:div>
    <w:div w:id="189071450">
      <w:bodyDiv w:val="1"/>
      <w:marLeft w:val="0"/>
      <w:marRight w:val="0"/>
      <w:marTop w:val="0"/>
      <w:marBottom w:val="0"/>
      <w:divBdr>
        <w:top w:val="none" w:sz="0" w:space="0" w:color="auto"/>
        <w:left w:val="none" w:sz="0" w:space="0" w:color="auto"/>
        <w:bottom w:val="none" w:sz="0" w:space="0" w:color="auto"/>
        <w:right w:val="none" w:sz="0" w:space="0" w:color="auto"/>
      </w:divBdr>
    </w:div>
    <w:div w:id="593128908">
      <w:bodyDiv w:val="1"/>
      <w:marLeft w:val="0"/>
      <w:marRight w:val="0"/>
      <w:marTop w:val="0"/>
      <w:marBottom w:val="0"/>
      <w:divBdr>
        <w:top w:val="none" w:sz="0" w:space="0" w:color="auto"/>
        <w:left w:val="none" w:sz="0" w:space="0" w:color="auto"/>
        <w:bottom w:val="none" w:sz="0" w:space="0" w:color="auto"/>
        <w:right w:val="none" w:sz="0" w:space="0" w:color="auto"/>
      </w:divBdr>
    </w:div>
    <w:div w:id="1027634739">
      <w:bodyDiv w:val="1"/>
      <w:marLeft w:val="0"/>
      <w:marRight w:val="0"/>
      <w:marTop w:val="0"/>
      <w:marBottom w:val="0"/>
      <w:divBdr>
        <w:top w:val="none" w:sz="0" w:space="0" w:color="auto"/>
        <w:left w:val="none" w:sz="0" w:space="0" w:color="auto"/>
        <w:bottom w:val="none" w:sz="0" w:space="0" w:color="auto"/>
        <w:right w:val="none" w:sz="0" w:space="0" w:color="auto"/>
      </w:divBdr>
    </w:div>
    <w:div w:id="1378505666">
      <w:bodyDiv w:val="1"/>
      <w:marLeft w:val="0"/>
      <w:marRight w:val="0"/>
      <w:marTop w:val="0"/>
      <w:marBottom w:val="0"/>
      <w:divBdr>
        <w:top w:val="none" w:sz="0" w:space="0" w:color="auto"/>
        <w:left w:val="none" w:sz="0" w:space="0" w:color="auto"/>
        <w:bottom w:val="none" w:sz="0" w:space="0" w:color="auto"/>
        <w:right w:val="none" w:sz="0" w:space="0" w:color="auto"/>
      </w:divBdr>
    </w:div>
    <w:div w:id="1472289307">
      <w:bodyDiv w:val="1"/>
      <w:marLeft w:val="0"/>
      <w:marRight w:val="0"/>
      <w:marTop w:val="0"/>
      <w:marBottom w:val="0"/>
      <w:divBdr>
        <w:top w:val="none" w:sz="0" w:space="0" w:color="auto"/>
        <w:left w:val="none" w:sz="0" w:space="0" w:color="auto"/>
        <w:bottom w:val="none" w:sz="0" w:space="0" w:color="auto"/>
        <w:right w:val="none" w:sz="0" w:space="0" w:color="auto"/>
      </w:divBdr>
    </w:div>
    <w:div w:id="1603687488">
      <w:bodyDiv w:val="1"/>
      <w:marLeft w:val="0"/>
      <w:marRight w:val="0"/>
      <w:marTop w:val="0"/>
      <w:marBottom w:val="0"/>
      <w:divBdr>
        <w:top w:val="none" w:sz="0" w:space="0" w:color="auto"/>
        <w:left w:val="none" w:sz="0" w:space="0" w:color="auto"/>
        <w:bottom w:val="none" w:sz="0" w:space="0" w:color="auto"/>
        <w:right w:val="none" w:sz="0" w:space="0" w:color="auto"/>
      </w:divBdr>
    </w:div>
    <w:div w:id="1912233734">
      <w:bodyDiv w:val="1"/>
      <w:marLeft w:val="0"/>
      <w:marRight w:val="0"/>
      <w:marTop w:val="0"/>
      <w:marBottom w:val="0"/>
      <w:divBdr>
        <w:top w:val="none" w:sz="0" w:space="0" w:color="auto"/>
        <w:left w:val="none" w:sz="0" w:space="0" w:color="auto"/>
        <w:bottom w:val="none" w:sz="0" w:space="0" w:color="auto"/>
        <w:right w:val="none" w:sz="0" w:space="0" w:color="auto"/>
      </w:divBdr>
    </w:div>
    <w:div w:id="211139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itizensforethics.org/pages/family-affair-finding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rlandosentinel.com/news/taking-names-scott-maxwell/os-mica-to-obama-spend-time-with-thugs-not-on-cnn-20160107-post.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thehill.com/homenews/house/272975-gop-lawmakers-meals-with-constituents-draw-scrutiny"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17DD18-FAED-4A04-AB20-08E1BF795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1947</Words>
  <Characters>11100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Coloroso</dc:creator>
  <cp:lastModifiedBy>John Bivona</cp:lastModifiedBy>
  <cp:revision>2</cp:revision>
  <cp:lastPrinted>2016-01-05T14:33:00Z</cp:lastPrinted>
  <dcterms:created xsi:type="dcterms:W3CDTF">2016-04-08T04:28:00Z</dcterms:created>
  <dcterms:modified xsi:type="dcterms:W3CDTF">2016-04-08T04:28:00Z</dcterms:modified>
</cp:coreProperties>
</file>