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28BF" w14:textId="77777777" w:rsidR="00380FC7" w:rsidRDefault="00380FC7" w:rsidP="00380FC7">
      <w:r w:rsidRPr="00831154">
        <w:rPr>
          <w:b/>
          <w:bCs/>
        </w:rPr>
        <w:t>40)</w:t>
      </w:r>
      <w:r>
        <w:t xml:space="preserve">După ce au intrat, Atanasie s-a prezentat ca preot al măreței cetăți Alexandria și a spus: Întrucât am suferit din partea multiubitului de Dumnezeu episcop </w:t>
      </w:r>
      <w:proofErr w:type="spellStart"/>
      <w:r>
        <w:t>Dioscor</w:t>
      </w:r>
      <w:proofErr w:type="spellEnd"/>
      <w:r>
        <w:t xml:space="preserve"> multe fapte cumplite și întru totul crude, pline de toată impietatea și opresiunea, am predat Împăraților noștri </w:t>
      </w:r>
      <w:proofErr w:type="spellStart"/>
      <w:r>
        <w:t>preacucernici</w:t>
      </w:r>
      <w:proofErr w:type="spellEnd"/>
      <w:r>
        <w:t xml:space="preserve"> și iubitori de Hristos o petiție, în care îi informez de situația mea și de uneltirile și comploturile pe care le-am îndurat. Am predat aceeași petiție acestui sfânt sinod ecumenic și rog pe sfinții și multiubiții de Dumnezeu episcopi și părinți ai noștri să aibă milă și față de mine și să mă primească cu îngăduință, pentru a vorbi despre cazul meu.</w:t>
      </w:r>
    </w:p>
    <w:p w14:paraId="1F010952" w14:textId="77777777" w:rsidR="00380FC7" w:rsidRDefault="00380FC7" w:rsidP="00380FC7">
      <w:r w:rsidRPr="00831154">
        <w:rPr>
          <w:b/>
          <w:bCs/>
        </w:rPr>
        <w:t>41)</w:t>
      </w:r>
      <w:r>
        <w:t xml:space="preserve">După el s-a prezentat </w:t>
      </w:r>
      <w:proofErr w:type="spellStart"/>
      <w:r>
        <w:t>Ishirion</w:t>
      </w:r>
      <w:proofErr w:type="spellEnd"/>
      <w:r>
        <w:t xml:space="preserve"> ca diacon al măreței cetăți Alexandria și a spus: Ca să nu creadă </w:t>
      </w:r>
      <w:proofErr w:type="spellStart"/>
      <w:r>
        <w:t>multevlaviosul</w:t>
      </w:r>
      <w:proofErr w:type="spellEnd"/>
      <w:r>
        <w:t xml:space="preserve"> episcop </w:t>
      </w:r>
      <w:proofErr w:type="spellStart"/>
      <w:r>
        <w:t>Dioscor</w:t>
      </w:r>
      <w:proofErr w:type="spellEnd"/>
      <w:r>
        <w:t xml:space="preserve"> că numai multiubitul de Dumnezeu episcop Eusebiu aduce o acuzație împotriva lui, ci să înțeleagă că mai sunt și alții, și pentru a afla cine sunt acuzatorii lui și ce învinuiri îi aduc, cerem să se citească petițiile.</w:t>
      </w:r>
    </w:p>
    <w:p w14:paraId="05CF51C7" w14:textId="77777777" w:rsidR="00380FC7" w:rsidRDefault="00380FC7" w:rsidP="00380FC7">
      <w:r w:rsidRPr="00831154">
        <w:rPr>
          <w:b/>
          <w:bCs/>
        </w:rPr>
        <w:t>42)</w:t>
      </w:r>
      <w:proofErr w:type="spellStart"/>
      <w:r>
        <w:t>Lucinsius</w:t>
      </w:r>
      <w:proofErr w:type="spellEnd"/>
      <w:r>
        <w:t xml:space="preserve">, episcopul, a spus: Să fie primite petițiile împotriva preasfințitului episcop </w:t>
      </w:r>
      <w:proofErr w:type="spellStart"/>
      <w:r>
        <w:t>Dioscor</w:t>
      </w:r>
      <w:proofErr w:type="spellEnd"/>
      <w:r>
        <w:t xml:space="preserve">, aduse nouă de diverse persoane, și să le citească </w:t>
      </w:r>
      <w:proofErr w:type="spellStart"/>
      <w:r>
        <w:t>Aetie</w:t>
      </w:r>
      <w:proofErr w:type="spellEnd"/>
      <w:r>
        <w:t>, arhidiaconul și primicerul, pentru a afla întreg sinodul conținutul acestora.</w:t>
      </w:r>
    </w:p>
    <w:p w14:paraId="7D81019A" w14:textId="77777777" w:rsidR="00380FC7" w:rsidRDefault="00380FC7" w:rsidP="00380FC7">
      <w:r w:rsidRPr="00831154">
        <w:rPr>
          <w:b/>
          <w:bCs/>
        </w:rPr>
        <w:t>43)</w:t>
      </w:r>
      <w:proofErr w:type="spellStart"/>
      <w:r>
        <w:t>Aetie</w:t>
      </w:r>
      <w:proofErr w:type="spellEnd"/>
      <w:r>
        <w:t>, arhidiaconul și primicerul notarilor, a luat cererea lui Teodor și a citit-o.</w:t>
      </w:r>
    </w:p>
    <w:p w14:paraId="592767A1" w14:textId="77777777" w:rsidR="00380FC7" w:rsidRDefault="00380FC7" w:rsidP="00380FC7">
      <w:r w:rsidRPr="00831154">
        <w:rPr>
          <w:b/>
          <w:bCs/>
        </w:rPr>
        <w:t>44)</w:t>
      </w:r>
      <w:r>
        <w:t xml:space="preserve">După citire, episcopul </w:t>
      </w:r>
      <w:proofErr w:type="spellStart"/>
      <w:r>
        <w:t>Pascasin</w:t>
      </w:r>
      <w:proofErr w:type="spellEnd"/>
      <w:r>
        <w:t xml:space="preserve"> a spus: Ce spune despre acestea acuzatorul prezent, Teodor? Dacă este încrezător că [poate] demonstra acuzațiile pe care le aduce </w:t>
      </w:r>
      <w:proofErr w:type="spellStart"/>
      <w:r>
        <w:t>multevlaviosului</w:t>
      </w:r>
      <w:proofErr w:type="spellEnd"/>
      <w:r>
        <w:t xml:space="preserve"> episcop </w:t>
      </w:r>
      <w:proofErr w:type="spellStart"/>
      <w:r>
        <w:t>Dioscor</w:t>
      </w:r>
      <w:proofErr w:type="spellEnd"/>
      <w:r>
        <w:t xml:space="preserve">, să o spună cu gura lui, dacă nu dorește să se întoarcă judecata canoanelor împotriva lui. </w:t>
      </w:r>
    </w:p>
    <w:p w14:paraId="57BF80E6" w14:textId="77777777" w:rsidR="00380FC7" w:rsidRDefault="00380FC7" w:rsidP="00380FC7">
      <w:r w:rsidRPr="00831154">
        <w:rPr>
          <w:b/>
          <w:bCs/>
        </w:rPr>
        <w:t>45)</w:t>
      </w:r>
      <w:r>
        <w:t>Teodor a spus: Rog ca cererea predată să fie inclusă în minute; căci sunt gata să îmi susțin [cazul].</w:t>
      </w:r>
    </w:p>
    <w:p w14:paraId="68C0E998" w14:textId="77777777" w:rsidR="00380FC7" w:rsidRDefault="00380FC7" w:rsidP="00380FC7">
      <w:r w:rsidRPr="00831154">
        <w:rPr>
          <w:b/>
          <w:bCs/>
        </w:rPr>
        <w:t>46)</w:t>
      </w:r>
      <w:proofErr w:type="spellStart"/>
      <w:r>
        <w:t>Pascasin</w:t>
      </w:r>
      <w:proofErr w:type="spellEnd"/>
      <w:r>
        <w:t xml:space="preserve">, episcopul, a spus: Cererea citită să fie introdusă în minutele ecleziastice; să vorbească Teodor despre restul, referitor la cazul lui, odată ce vine și adversarul lui. </w:t>
      </w:r>
    </w:p>
    <w:p w14:paraId="4BCE5797" w14:textId="77777777" w:rsidR="00380FC7" w:rsidRDefault="00380FC7" w:rsidP="00380FC7"/>
    <w:p w14:paraId="460320DC" w14:textId="77777777" w:rsidR="00380FC7" w:rsidRDefault="00380FC7" w:rsidP="00380FC7">
      <w:r>
        <w:t xml:space="preserve">Cererea lui Teodor, diaconul Alexandriei, predată împotriva lui </w:t>
      </w:r>
      <w:proofErr w:type="spellStart"/>
      <w:r>
        <w:t>Dioscor</w:t>
      </w:r>
      <w:proofErr w:type="spellEnd"/>
      <w:r>
        <w:t xml:space="preserve"> </w:t>
      </w:r>
    </w:p>
    <w:p w14:paraId="01106C12" w14:textId="77777777" w:rsidR="00380FC7" w:rsidRDefault="00380FC7" w:rsidP="00380FC7">
      <w:r w:rsidRPr="00A028E2">
        <w:rPr>
          <w:b/>
          <w:bCs/>
        </w:rPr>
        <w:t>47)</w:t>
      </w:r>
      <w:r>
        <w:rPr>
          <w:b/>
          <w:bCs/>
        </w:rPr>
        <w:t xml:space="preserve">    </w:t>
      </w:r>
      <w:r>
        <w:t xml:space="preserve">„Preasfântului Leon, multiubitului de Dumnezeu Arhiepiscop ecumenic și Patriarh al măreței Rome, și sfântului sinod ecumenic convocat la Calcedon, potrivit dorinței lui Dumnezeu și a dumnezeieștii porunci, de la Teodor, diaconul Alexandriei. </w:t>
      </w:r>
    </w:p>
    <w:p w14:paraId="6E0EA157" w14:textId="77777777" w:rsidR="00380FC7" w:rsidRDefault="00380FC7" w:rsidP="00380FC7">
      <w:r>
        <w:t xml:space="preserve">          Ar fi nevoie de o limbă veche pentru a putea descrie nesăbuințele comise de </w:t>
      </w:r>
      <w:proofErr w:type="spellStart"/>
      <w:r>
        <w:t>multevlaviosul</w:t>
      </w:r>
      <w:proofErr w:type="spellEnd"/>
      <w:r>
        <w:t xml:space="preserve"> </w:t>
      </w:r>
      <w:proofErr w:type="spellStart"/>
      <w:r>
        <w:t>Dioscor</w:t>
      </w:r>
      <w:proofErr w:type="spellEnd"/>
      <w:r>
        <w:t>, fostul episcop al măreței cetăți Alexandria, și toate faptele pe care a îndrăznit să le săvârșească împotriva dumnezeirii, a sfintelor canoane ale părinților și nu numai, ci și a multor diferite persoane din acel loc. Desfășurările ce au avut loc</w:t>
      </w:r>
      <w:r w:rsidRPr="003A73BC">
        <w:t xml:space="preserve"> în prezența diverșilor demnitari va informa Sfinția Voastră de lucrurile uneltite de el împotriva evlaviei</w:t>
      </w:r>
      <w:r>
        <w:t xml:space="preserve"> însăși</w:t>
      </w:r>
      <w:r w:rsidRPr="003A73BC">
        <w:t xml:space="preserve">; cu toate </w:t>
      </w:r>
      <w:r w:rsidRPr="003A73BC">
        <w:lastRenderedPageBreak/>
        <w:t xml:space="preserve">acestea, abordez Sfinția Voastră </w:t>
      </w:r>
      <w:r>
        <w:t xml:space="preserve">cerând să relatez </w:t>
      </w:r>
      <w:r w:rsidRPr="003A73BC">
        <w:t xml:space="preserve">pe scurt toate lucrurile ce ni s-au întâmplat nimicniciei noastre din cauza lui. </w:t>
      </w:r>
    </w:p>
    <w:p w14:paraId="4250664A" w14:textId="77777777" w:rsidR="00380FC7" w:rsidRDefault="00380FC7" w:rsidP="00380FC7">
      <w:r>
        <w:t xml:space="preserve">          </w:t>
      </w:r>
      <w:r w:rsidRPr="003A73BC">
        <w:t>Timp de douăzeci și doi de ani, mai mult sau mai puțin,</w:t>
      </w:r>
      <w:r>
        <w:t xml:space="preserve"> am lucrat</w:t>
      </w:r>
      <w:r w:rsidRPr="003A73BC">
        <w:t xml:space="preserve"> în biroul magistraților consacrați și nu am </w:t>
      </w:r>
      <w:r>
        <w:t>cauzat vreo pagubă și nu am oferit</w:t>
      </w:r>
      <w:r w:rsidRPr="003A73BC">
        <w:t xml:space="preserve"> vreun prilej de plângere împotriva mea, </w:t>
      </w:r>
      <w:r>
        <w:t>considerându</w:t>
      </w:r>
      <w:r w:rsidRPr="003A73BC">
        <w:t xml:space="preserve">-mă vrednic de privilegiile acelui </w:t>
      </w:r>
      <w:r>
        <w:t>măreț</w:t>
      </w:r>
      <w:r w:rsidRPr="003A73BC">
        <w:t xml:space="preserve"> birou. </w:t>
      </w:r>
      <w:r w:rsidRPr="00A444E7">
        <w:t xml:space="preserve">Dar Chiril cel de pomenire sfântă și cucernică, renumitul fost Arhiepiscop al Alexandriei, apărătorul credinței drepte și neîntinate, m-a avut </w:t>
      </w:r>
      <w:r>
        <w:t xml:space="preserve">pe mine </w:t>
      </w:r>
      <w:r w:rsidRPr="00A444E7">
        <w:t>ca</w:t>
      </w:r>
      <w:r>
        <w:t xml:space="preserve"> </w:t>
      </w:r>
      <w:r w:rsidRPr="00A444E7">
        <w:t xml:space="preserve">reprezentant, în special în timpul sinodului de la Efes ce a avut loc </w:t>
      </w:r>
      <w:r>
        <w:t xml:space="preserve">sub autoritatea </w:t>
      </w:r>
      <w:r w:rsidRPr="00A444E7">
        <w:t xml:space="preserve">lui. Am slujit și acelui sfânt sinod </w:t>
      </w:r>
      <w:r>
        <w:t>convocat</w:t>
      </w:r>
      <w:r w:rsidRPr="00A444E7">
        <w:t xml:space="preserve"> </w:t>
      </w:r>
      <w:r>
        <w:t>[</w:t>
      </w:r>
      <w:r w:rsidRPr="00A444E7">
        <w:t>după voia</w:t>
      </w:r>
      <w:r>
        <w:t>]</w:t>
      </w:r>
      <w:r w:rsidRPr="00A444E7">
        <w:t xml:space="preserve"> lui Dumnezeu în mod ireproșabil, astfel încât m-a socotit vrednic de clerul măreței cetăți Alexandria, datorită sincerității</w:t>
      </w:r>
      <w:r>
        <w:t xml:space="preserve"> </w:t>
      </w:r>
      <w:r w:rsidRPr="00A444E7">
        <w:t xml:space="preserve">și râvnei mele. Deși părea că </w:t>
      </w:r>
      <w:r>
        <w:t>mă lipsesc</w:t>
      </w:r>
      <w:r w:rsidRPr="00A444E7">
        <w:t xml:space="preserve"> de </w:t>
      </w:r>
      <w:r>
        <w:t>[privilegiile]</w:t>
      </w:r>
      <w:r w:rsidRPr="00A444E7">
        <w:t xml:space="preserve"> s</w:t>
      </w:r>
      <w:r>
        <w:t xml:space="preserve">erviciului </w:t>
      </w:r>
      <w:r w:rsidRPr="00A444E7">
        <w:t>m</w:t>
      </w:r>
      <w:r>
        <w:t>eu</w:t>
      </w:r>
      <w:r w:rsidRPr="00A444E7">
        <w:t xml:space="preserve"> îndelungat, eu, considerând că este mai mare cinstea slujirii dumnezeieștilor și sfintelor Taine, am rămas în același cler timp de cincisprezece ani, nădăjduind că voi fi</w:t>
      </w:r>
      <w:r>
        <w:t xml:space="preserve"> aflat demn</w:t>
      </w:r>
      <w:r w:rsidRPr="00A444E7">
        <w:t xml:space="preserve"> de o mai mare cinste. Dar între timp Chiril cel de pomenire cuvioasă și sfântă a părăsit</w:t>
      </w:r>
      <w:r>
        <w:t xml:space="preserve"> această</w:t>
      </w:r>
      <w:r w:rsidRPr="00A444E7">
        <w:t xml:space="preserve"> viaț</w:t>
      </w:r>
      <w:r>
        <w:t>ă</w:t>
      </w:r>
      <w:r w:rsidRPr="00A444E7">
        <w:t xml:space="preserve"> și i-a luat locul </w:t>
      </w:r>
      <w:proofErr w:type="spellStart"/>
      <w:r w:rsidRPr="00A444E7">
        <w:t>multevlaviosul</w:t>
      </w:r>
      <w:proofErr w:type="spellEnd"/>
      <w:r w:rsidRPr="00A444E7">
        <w:t xml:space="preserve"> </w:t>
      </w:r>
      <w:proofErr w:type="spellStart"/>
      <w:r w:rsidRPr="00A444E7">
        <w:t>Dioscor</w:t>
      </w:r>
      <w:proofErr w:type="spellEnd"/>
      <w:r w:rsidRPr="00A444E7">
        <w:t xml:space="preserve"> </w:t>
      </w:r>
      <w:r>
        <w:t xml:space="preserve">- </w:t>
      </w:r>
      <w:r w:rsidRPr="00A444E7">
        <w:t xml:space="preserve">de nu s-ar fi întâmplat </w:t>
      </w:r>
      <w:r>
        <w:t xml:space="preserve">acest lucru </w:t>
      </w:r>
      <w:r w:rsidRPr="00A444E7">
        <w:t>niciodată!</w:t>
      </w:r>
      <w:r>
        <w:t xml:space="preserve"> </w:t>
      </w:r>
      <w:r w:rsidRPr="00A444E7">
        <w:t xml:space="preserve">- iar fără să se facă vreo </w:t>
      </w:r>
      <w:r>
        <w:t>acuzație</w:t>
      </w:r>
      <w:r w:rsidRPr="00A444E7">
        <w:t xml:space="preserve"> sau vreo simplă plângere</w:t>
      </w:r>
      <w:r>
        <w:t xml:space="preserve"> </w:t>
      </w:r>
      <w:r w:rsidRPr="00A444E7">
        <w:t xml:space="preserve">împotriva mea, în scris sau nu, </w:t>
      </w:r>
      <w:r>
        <w:t>m</w:t>
      </w:r>
      <w:r w:rsidRPr="00A444E7">
        <w:t>-a scos afară din cler la începutul episcopatului lui</w:t>
      </w:r>
      <w:r>
        <w:t xml:space="preserve">, </w:t>
      </w:r>
      <w:r w:rsidRPr="00A444E7">
        <w:t>pe care nu știu cum l-a obținut</w:t>
      </w:r>
      <w:r>
        <w:t>.</w:t>
      </w:r>
      <w:r w:rsidRPr="00A444E7">
        <w:t xml:space="preserve"> </w:t>
      </w:r>
      <w:r>
        <w:t>Mă amenința</w:t>
      </w:r>
      <w:r w:rsidRPr="00A444E7">
        <w:t xml:space="preserve"> </w:t>
      </w:r>
      <w:r>
        <w:t xml:space="preserve">că mă va izgoni </w:t>
      </w:r>
      <w:r w:rsidRPr="00A444E7">
        <w:t>din acea m</w:t>
      </w:r>
      <w:r>
        <w:t>ăreață</w:t>
      </w:r>
      <w:r w:rsidRPr="00A444E7">
        <w:t xml:space="preserve"> cetate</w:t>
      </w:r>
      <w:r>
        <w:t>,</w:t>
      </w:r>
      <w:r w:rsidRPr="00A444E7">
        <w:t xml:space="preserve"> pentru niciun alt motiv decât acela că m-am învrednicit de bunătatea lui Chiril cel de pomenire sfântă și de o relație strânsă cu el. </w:t>
      </w:r>
      <w:r>
        <w:t>S</w:t>
      </w:r>
      <w:r w:rsidRPr="00A444E7">
        <w:t>copul lui nu era să alunge din acea cetate sau</w:t>
      </w:r>
      <w:r>
        <w:t xml:space="preserve"> chiar</w:t>
      </w:r>
      <w:r w:rsidRPr="00A444E7">
        <w:t xml:space="preserve"> să ia viața doar famili</w:t>
      </w:r>
      <w:r>
        <w:t>ei</w:t>
      </w:r>
      <w:r w:rsidRPr="00A444E7">
        <w:t xml:space="preserve"> </w:t>
      </w:r>
      <w:r>
        <w:t>acestuia</w:t>
      </w:r>
      <w:r w:rsidRPr="00A444E7">
        <w:t xml:space="preserve">, ci și </w:t>
      </w:r>
      <w:r>
        <w:t xml:space="preserve">a celor care aveau o relație </w:t>
      </w:r>
      <w:r w:rsidRPr="00A444E7">
        <w:t xml:space="preserve">cu el, </w:t>
      </w:r>
      <w:r>
        <w:t xml:space="preserve">fiindcă era </w:t>
      </w:r>
      <w:r w:rsidRPr="00A444E7">
        <w:t xml:space="preserve">detestat pentru credința lui. Căci este un eretic și întotdeauna a împărtășit gândirea lui </w:t>
      </w:r>
      <w:proofErr w:type="spellStart"/>
      <w:r w:rsidRPr="00A444E7">
        <w:t>Origen</w:t>
      </w:r>
      <w:proofErr w:type="spellEnd"/>
      <w:r w:rsidRPr="00A444E7">
        <w:t xml:space="preserve">, fără să se ferească de hulele la adresa Sfintei Treimi sau de ucideri, de tăierea copacilor, de incendii, sau de distrugerea caselor, ci a trăit mereu o viață rușinoasă, lucru pe care sunt pregătit să îl demonstrez. </w:t>
      </w:r>
    </w:p>
    <w:p w14:paraId="2171089D" w14:textId="77777777" w:rsidR="00380FC7" w:rsidRDefault="00380FC7" w:rsidP="00380FC7">
      <w:r>
        <w:t xml:space="preserve">           </w:t>
      </w:r>
      <w:r w:rsidRPr="00A444E7">
        <w:t xml:space="preserve">Așadar, din moment ce dragostea voastră vede că am suferit o nedreptate deloc </w:t>
      </w:r>
      <w:r>
        <w:t>neînsemnată</w:t>
      </w:r>
      <w:r w:rsidRPr="00A444E7">
        <w:t xml:space="preserve">, </w:t>
      </w:r>
      <w:r>
        <w:t>după ce am trecut cu vederea</w:t>
      </w:r>
      <w:r w:rsidRPr="00A444E7">
        <w:t xml:space="preserve"> îndelunga</w:t>
      </w:r>
      <w:r>
        <w:t>ta</w:t>
      </w:r>
      <w:r w:rsidRPr="00A444E7">
        <w:t xml:space="preserve"> perioadă </w:t>
      </w:r>
      <w:r>
        <w:t>[</w:t>
      </w:r>
      <w:r w:rsidRPr="00A444E7">
        <w:t>ce am petrecut-o</w:t>
      </w:r>
      <w:r>
        <w:t>]</w:t>
      </w:r>
      <w:r w:rsidRPr="00A444E7">
        <w:t xml:space="preserve"> în serviciul meu public, considerând mai cinstită</w:t>
      </w:r>
      <w:r>
        <w:t xml:space="preserve"> </w:t>
      </w:r>
      <w:r w:rsidRPr="00A444E7">
        <w:t>demnitatea preoției, vă rog îngăduiți</w:t>
      </w:r>
      <w:r>
        <w:t>-mi</w:t>
      </w:r>
      <w:r w:rsidRPr="00A444E7">
        <w:t xml:space="preserve"> să mă înfățișez în sfântul vostru sinod pentru a-mi exercita drepturile </w:t>
      </w:r>
      <w:r>
        <w:t>cuvenite</w:t>
      </w:r>
      <w:r w:rsidRPr="00A444E7">
        <w:t xml:space="preserve">, </w:t>
      </w:r>
      <w:r>
        <w:t>astfel încât să nu sufăr o îndoită îndepărtare eu</w:t>
      </w:r>
      <w:r w:rsidRPr="00A444E7">
        <w:t>, care a</w:t>
      </w:r>
      <w:r>
        <w:t>m</w:t>
      </w:r>
      <w:r w:rsidRPr="00A444E7">
        <w:t xml:space="preserve"> îndeplinit în mod ireproșabil serviciul public, după cum am spus, și care am slujit</w:t>
      </w:r>
      <w:r>
        <w:t xml:space="preserve"> clerul </w:t>
      </w:r>
      <w:r w:rsidRPr="00A444E7">
        <w:t>cel cu totul neîntinat</w:t>
      </w:r>
      <w:r>
        <w:t xml:space="preserve"> cu bunăvoință,</w:t>
      </w:r>
      <w:r w:rsidRPr="00A444E7">
        <w:t xml:space="preserve"> pe cât am putut</w:t>
      </w:r>
      <w:r>
        <w:t>,</w:t>
      </w:r>
      <w:r w:rsidRPr="00A444E7">
        <w:t xml:space="preserve"> pe durata pe care am menționat-o.</w:t>
      </w:r>
      <w:r w:rsidRPr="00F61488">
        <w:t xml:space="preserve"> </w:t>
      </w:r>
      <w:r>
        <w:t xml:space="preserve">Căci voi demonstra că a comis toate păcatele despre care am vorbit și nu numai, ci și nesăbuința pe care a săvârșit-o în metropola din Niceea. Preasfințitul acesta - sau mai degrabă </w:t>
      </w:r>
      <w:proofErr w:type="spellStart"/>
      <w:r>
        <w:t>preasălbăticitul</w:t>
      </w:r>
      <w:proofErr w:type="spellEnd"/>
      <w:r>
        <w:t xml:space="preserve"> în toate privințele -, care a căpătat o deprindere în încălcarea legii, considerând neimportantă fapta lui împotriva lui Flavian cel de pomenire cuvioasă și sfântă, se îndreaptă spre un mai mare rău: ** excomunicarea preasfințitului și </w:t>
      </w:r>
      <w:proofErr w:type="spellStart"/>
      <w:r>
        <w:t>preacucernicului</w:t>
      </w:r>
      <w:proofErr w:type="spellEnd"/>
      <w:r>
        <w:t xml:space="preserve"> &lt;episcop al&gt; Scaunului Apostolic al marii Rome. Îi pregătea pe preasfințiții episcopi care au plecat împreună cu el din Egipt - zece la număr, mai mult sau mai puțin (fiindcă nu au îndrăznit mai mulți să iasă împreună cu el, din cauza fărădelegilor comise de el în Efes) - să subscrie la acest lucru, uneori </w:t>
      </w:r>
      <w:r>
        <w:lastRenderedPageBreak/>
        <w:t xml:space="preserve">amenințându-i, alteori amăgindu-i pe cei ce nu doreau să o facă. Desigur că au semnat plângând și tânguindu-se acel document ilegitim. Așadar, puteți vedea, părinți multiubiți de Dumnezeu, că obrăzniciile săvârșite de el nu sunt permise nici de Dumnezeu și nu sunt îngăduite nici de oameni. Rog Sfinția Voastră, dacă vă este pe plac, ordonați să fie puși sub pază subordonații lui, pentru a ieși la iveală adevărul; aceștia sunt </w:t>
      </w:r>
      <w:proofErr w:type="spellStart"/>
      <w:r>
        <w:t>Agorastie</w:t>
      </w:r>
      <w:proofErr w:type="spellEnd"/>
      <w:r>
        <w:t xml:space="preserve">, </w:t>
      </w:r>
      <w:proofErr w:type="spellStart"/>
      <w:r>
        <w:t>Dorotei</w:t>
      </w:r>
      <w:proofErr w:type="spellEnd"/>
      <w:r>
        <w:t xml:space="preserve">, Eusebiu și Ioan, notarul. Când va veni timpul, o să predau corului vostru angelic niște bărbați sfinți, plini de dreptate și evlavie, care pot da mărturie despre fiecare subiect în cauză. </w:t>
      </w:r>
    </w:p>
    <w:p w14:paraId="08643FD0" w14:textId="77777777" w:rsidR="00380FC7" w:rsidRDefault="00380FC7" w:rsidP="00380FC7">
      <w:r>
        <w:t>Teodor, diaconul sfintei biserici a măreței cetăți Alexandria, cel menționat mai sus, am predat cererea sfântului sinod ecumenic.”</w:t>
      </w:r>
    </w:p>
    <w:p w14:paraId="08F0BAB3" w14:textId="77777777" w:rsidR="00380FC7" w:rsidRDefault="00380FC7" w:rsidP="00380FC7"/>
    <w:p w14:paraId="163717FB" w14:textId="77777777" w:rsidR="00380FC7" w:rsidRDefault="00380FC7" w:rsidP="00380FC7">
      <w:r w:rsidRPr="00F61488">
        <w:rPr>
          <w:b/>
          <w:bCs/>
        </w:rPr>
        <w:t>48)</w:t>
      </w:r>
      <w:r>
        <w:t xml:space="preserve">După citirea cererii, același Teodor a spus: Sunt gata să îmi susțin acuzațiile în sfântul vostru sinod, în prezența </w:t>
      </w:r>
      <w:proofErr w:type="spellStart"/>
      <w:r>
        <w:t>multevlaviosului</w:t>
      </w:r>
      <w:proofErr w:type="spellEnd"/>
      <w:r>
        <w:t xml:space="preserve"> episcop </w:t>
      </w:r>
      <w:proofErr w:type="spellStart"/>
      <w:r>
        <w:t>Dioscor</w:t>
      </w:r>
      <w:proofErr w:type="spellEnd"/>
      <w:r>
        <w:t>.</w:t>
      </w:r>
    </w:p>
    <w:p w14:paraId="5A9FBF70" w14:textId="77777777" w:rsidR="00380FC7" w:rsidRDefault="00380FC7" w:rsidP="00380FC7">
      <w:r w:rsidRPr="00F61488">
        <w:rPr>
          <w:b/>
          <w:bCs/>
        </w:rPr>
        <w:t>49)</w:t>
      </w:r>
      <w:proofErr w:type="spellStart"/>
      <w:r>
        <w:t>Bonifatie</w:t>
      </w:r>
      <w:proofErr w:type="spellEnd"/>
      <w:r>
        <w:t xml:space="preserve">, preotul bisericii din Roma, a spus: Se cuvine să se citească și cererea lui </w:t>
      </w:r>
      <w:proofErr w:type="spellStart"/>
      <w:r>
        <w:t>Ishirion</w:t>
      </w:r>
      <w:proofErr w:type="spellEnd"/>
      <w:r>
        <w:t xml:space="preserve">, care e prezent și strigă. </w:t>
      </w:r>
    </w:p>
    <w:p w14:paraId="3D8021ED" w14:textId="77777777" w:rsidR="00380FC7" w:rsidRDefault="00380FC7" w:rsidP="00380FC7">
      <w:r w:rsidRPr="00F61488">
        <w:rPr>
          <w:b/>
          <w:bCs/>
        </w:rPr>
        <w:t>50)</w:t>
      </w:r>
      <w:r>
        <w:t xml:space="preserve">Roman, episcopul Mirei, a spus: Potrivit propunerii multiubitului de Dumnezeu preot </w:t>
      </w:r>
      <w:proofErr w:type="spellStart"/>
      <w:r>
        <w:t>Bonifatie</w:t>
      </w:r>
      <w:proofErr w:type="spellEnd"/>
      <w:r>
        <w:t xml:space="preserve">, să se citească cererea predată de </w:t>
      </w:r>
      <w:proofErr w:type="spellStart"/>
      <w:r>
        <w:t>Ishirion</w:t>
      </w:r>
      <w:proofErr w:type="spellEnd"/>
      <w:r>
        <w:t>.</w:t>
      </w:r>
    </w:p>
    <w:p w14:paraId="038E88FD" w14:textId="77777777" w:rsidR="00797970" w:rsidRDefault="00797970"/>
    <w:sectPr w:rsidR="0079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C7"/>
    <w:rsid w:val="00380FC7"/>
    <w:rsid w:val="00634D5D"/>
    <w:rsid w:val="00797970"/>
    <w:rsid w:val="00832054"/>
    <w:rsid w:val="00B0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B845"/>
  <w15:chartTrackingRefBased/>
  <w15:docId w15:val="{57B0E138-1014-4963-9F7E-C1E575C8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FC7"/>
    <w:rPr>
      <w:lang w:val="ro-RO"/>
    </w:rPr>
  </w:style>
  <w:style w:type="paragraph" w:styleId="Heading1">
    <w:name w:val="heading 1"/>
    <w:basedOn w:val="Normal"/>
    <w:next w:val="Normal"/>
    <w:link w:val="Heading1Char"/>
    <w:uiPriority w:val="9"/>
    <w:qFormat/>
    <w:rsid w:val="00380FC7"/>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380FC7"/>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380FC7"/>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380FC7"/>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380FC7"/>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380FC7"/>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380FC7"/>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380FC7"/>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380FC7"/>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F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F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F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F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F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FC7"/>
    <w:rPr>
      <w:rFonts w:eastAsiaTheme="majorEastAsia" w:cstheme="majorBidi"/>
      <w:color w:val="272727" w:themeColor="text1" w:themeTint="D8"/>
    </w:rPr>
  </w:style>
  <w:style w:type="paragraph" w:styleId="Title">
    <w:name w:val="Title"/>
    <w:basedOn w:val="Normal"/>
    <w:next w:val="Normal"/>
    <w:link w:val="TitleChar"/>
    <w:uiPriority w:val="10"/>
    <w:qFormat/>
    <w:rsid w:val="00380FC7"/>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380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FC7"/>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380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FC7"/>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380FC7"/>
    <w:rPr>
      <w:i/>
      <w:iCs/>
      <w:color w:val="404040" w:themeColor="text1" w:themeTint="BF"/>
    </w:rPr>
  </w:style>
  <w:style w:type="paragraph" w:styleId="ListParagraph">
    <w:name w:val="List Paragraph"/>
    <w:basedOn w:val="Normal"/>
    <w:uiPriority w:val="34"/>
    <w:qFormat/>
    <w:rsid w:val="00380FC7"/>
    <w:pPr>
      <w:ind w:left="720"/>
      <w:contextualSpacing/>
    </w:pPr>
    <w:rPr>
      <w:lang w:val="en-US"/>
    </w:rPr>
  </w:style>
  <w:style w:type="character" w:styleId="IntenseEmphasis">
    <w:name w:val="Intense Emphasis"/>
    <w:basedOn w:val="DefaultParagraphFont"/>
    <w:uiPriority w:val="21"/>
    <w:qFormat/>
    <w:rsid w:val="00380FC7"/>
    <w:rPr>
      <w:i/>
      <w:iCs/>
      <w:color w:val="2F5496" w:themeColor="accent1" w:themeShade="BF"/>
    </w:rPr>
  </w:style>
  <w:style w:type="paragraph" w:styleId="IntenseQuote">
    <w:name w:val="Intense Quote"/>
    <w:basedOn w:val="Normal"/>
    <w:next w:val="Normal"/>
    <w:link w:val="IntenseQuoteChar"/>
    <w:uiPriority w:val="30"/>
    <w:qFormat/>
    <w:rsid w:val="00380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380FC7"/>
    <w:rPr>
      <w:i/>
      <w:iCs/>
      <w:color w:val="2F5496" w:themeColor="accent1" w:themeShade="BF"/>
    </w:rPr>
  </w:style>
  <w:style w:type="character" w:styleId="IntenseReference">
    <w:name w:val="Intense Reference"/>
    <w:basedOn w:val="DefaultParagraphFont"/>
    <w:uiPriority w:val="32"/>
    <w:qFormat/>
    <w:rsid w:val="00380F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1093</Words>
  <Characters>6236</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2026-04-01T15:49:00Z</dcterms:created>
  <dcterms:modified xsi:type="dcterms:W3CDTF">2026-04-01T15:51:00Z</dcterms:modified>
</cp:coreProperties>
</file>